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115" w:type="dxa"/>
          <w:right w:w="216" w:type="dxa"/>
        </w:tblCellMar>
        <w:tblLook w:val="0400" w:firstRow="0" w:lastRow="0" w:firstColumn="0" w:lastColumn="0" w:noHBand="0" w:noVBand="1"/>
      </w:tblPr>
      <w:tblGrid>
        <w:gridCol w:w="5225"/>
        <w:gridCol w:w="5215"/>
      </w:tblGrid>
      <w:tr w:rsidR="009B3815" w:rsidTr="79D0BF20" w14:paraId="7D68993E" w14:textId="77777777">
        <w:trPr>
          <w:trHeight w:val="459"/>
        </w:trPr>
        <w:tc>
          <w:tcPr>
            <w:tcW w:w="5328" w:type="dxa"/>
            <w:vMerge w:val="restart"/>
            <w:shd w:val="clear" w:color="auto" w:fill="F9F8FB"/>
            <w:tcMar>
              <w:top w:w="144" w:type="dxa"/>
              <w:left w:w="144" w:type="dxa"/>
              <w:bottom w:w="144" w:type="dxa"/>
              <w:right w:w="360" w:type="dxa"/>
            </w:tcMar>
          </w:tcPr>
          <w:p w:rsidR="009B3815" w:rsidP="79D0BF20" w:rsidRDefault="0022572C" w14:paraId="37DD16A3" w14:textId="798CFD50">
            <w:pPr>
              <w:pStyle w:val="Normal"/>
            </w:pPr>
            <w:r w:rsidRPr="79D0BF20" w:rsidR="0022572C">
              <w:rPr>
                <w:b w:val="1"/>
                <w:bCs w:val="1"/>
                <w:i w:val="1"/>
                <w:iCs w:val="1"/>
                <w:color w:val="595959" w:themeColor="text1" w:themeTint="A6" w:themeShade="FF"/>
              </w:rPr>
              <w:t>PR Contact:</w:t>
            </w:r>
            <w:r>
              <w:br/>
            </w:r>
            <w:r w:rsidRPr="79D0BF20" w:rsidR="103E406C">
              <w:rPr>
                <w:color w:val="595959" w:themeColor="text1" w:themeTint="A6" w:themeShade="FF"/>
              </w:rPr>
              <w:t>Nicole Mastromarco</w:t>
            </w:r>
            <w:r>
              <w:br/>
            </w:r>
            <w:r w:rsidRPr="79D0BF20" w:rsidR="07A0150B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595959" w:themeColor="text1" w:themeTint="A6" w:themeShade="FF"/>
                <w:sz w:val="22"/>
                <w:szCs w:val="22"/>
                <w:lang w:val="en-US"/>
              </w:rPr>
              <w:t>914.667.9700 ext. 216</w:t>
            </w:r>
            <w:r>
              <w:br/>
            </w:r>
            <w:hyperlink r:id="Rab93dbecd8aa43c5">
              <w:r w:rsidRPr="79D0BF20" w:rsidR="36513051">
                <w:rPr>
                  <w:rStyle w:val="Hyperlink"/>
                </w:rPr>
                <w:t>nicole</w:t>
              </w:r>
              <w:r w:rsidRPr="79D0BF20" w:rsidR="0022572C">
                <w:rPr>
                  <w:rStyle w:val="Hyperlink"/>
                </w:rPr>
                <w:t>@keydigital.com</w:t>
              </w:r>
            </w:hyperlink>
          </w:p>
        </w:tc>
        <w:tc>
          <w:tcPr>
            <w:tcW w:w="5328" w:type="dxa"/>
            <w:shd w:val="clear" w:color="auto" w:fill="F9F8FB"/>
            <w:tcMar>
              <w:top w:w="144" w:type="dxa"/>
              <w:left w:w="144" w:type="dxa"/>
              <w:bottom w:w="144" w:type="dxa"/>
              <w:right w:w="360" w:type="dxa"/>
            </w:tcMar>
          </w:tcPr>
          <w:p w:rsidR="009B3815" w:rsidP="0022572C" w:rsidRDefault="009B3815" w14:paraId="37BA33F9" w14:textId="687F0045">
            <w:pPr>
              <w:pStyle w:val="Heading1"/>
              <w:jc w:val="right"/>
            </w:pPr>
            <w:r w:rsidRPr="0022572C">
              <w:rPr>
                <w:color w:val="595959" w:themeColor="text1" w:themeTint="A6"/>
              </w:rPr>
              <w:t>FOR IMMEDIATE RELEASE</w:t>
            </w:r>
          </w:p>
        </w:tc>
      </w:tr>
      <w:tr w:rsidR="009B3815" w:rsidTr="79D0BF20" w14:paraId="22B260DF" w14:textId="77777777">
        <w:tc>
          <w:tcPr>
            <w:tcW w:w="5328" w:type="dxa"/>
            <w:vMerge/>
            <w:tcMar>
              <w:top w:w="144" w:type="dxa"/>
              <w:left w:w="144" w:type="dxa"/>
              <w:bottom w:w="144" w:type="dxa"/>
              <w:right w:w="360" w:type="dxa"/>
            </w:tcMar>
          </w:tcPr>
          <w:p w:rsidR="009B3815" w:rsidP="009B3815" w:rsidRDefault="009B3815" w14:paraId="30CBCBCC" w14:textId="77777777"/>
        </w:tc>
        <w:tc>
          <w:tcPr>
            <w:tcW w:w="5328" w:type="dxa"/>
            <w:shd w:val="clear" w:color="auto" w:fill="F9F8FB"/>
            <w:tcMar>
              <w:top w:w="144" w:type="dxa"/>
              <w:left w:w="144" w:type="dxa"/>
              <w:bottom w:w="144" w:type="dxa"/>
              <w:right w:w="360" w:type="dxa"/>
            </w:tcMar>
          </w:tcPr>
          <w:p w:rsidR="00D03711" w:rsidP="79D0BF20" w:rsidRDefault="00D03711" w14:paraId="4DC8B4B1" w14:textId="083340A9">
            <w:pPr>
              <w:pStyle w:val="Normal"/>
              <w:spacing w:after="0"/>
              <w:contextualSpacing/>
              <w:rPr>
                <w:rFonts w:ascii="Arial" w:hAnsi="Arial" w:eastAsia="Times New Roman" w:cs="Arial"/>
                <w:sz w:val="22"/>
                <w:szCs w:val="22"/>
              </w:rPr>
            </w:pPr>
            <w:r w:rsidR="00D03711">
              <w:rPr/>
              <w:t xml:space="preserve">                </w:t>
            </w:r>
            <w:r w:rsidR="00F03E87">
              <w:rPr/>
              <w:t xml:space="preserve">  </w:t>
            </w:r>
            <w:r w:rsidR="000F3584">
              <w:rPr/>
              <w:t xml:space="preserve">Product Link: </w:t>
            </w:r>
            <w:hyperlink r:id="Re4f1945331374f8b">
              <w:r w:rsidRPr="79D0BF20" w:rsidR="49EE2AA5">
                <w:rPr>
                  <w:rStyle w:val="Hyperlink"/>
                  <w:rFonts w:cs="Arial"/>
                </w:rPr>
                <w:t>KD-X3x1WUTx</w:t>
              </w:r>
            </w:hyperlink>
          </w:p>
          <w:p w:rsidRPr="0022572C" w:rsidR="009B3815" w:rsidP="00D03711" w:rsidRDefault="009B3815" w14:paraId="155616B8" w14:textId="0288D79F">
            <w:pPr>
              <w:rPr>
                <w:rStyle w:val="Hyperlink"/>
              </w:rPr>
            </w:pPr>
          </w:p>
        </w:tc>
      </w:tr>
    </w:tbl>
    <w:p w:rsidRPr="0023551F" w:rsidR="00093131" w:rsidP="79D0BF20" w:rsidRDefault="00093131" w14:paraId="78C38A6C" w14:textId="77777777" w14:noSpellErr="1">
      <w:pPr>
        <w:rPr>
          <w:highlight w:val="yellow"/>
        </w:rPr>
      </w:pPr>
    </w:p>
    <w:p w:rsidRPr="007B271A" w:rsidR="0023551F" w:rsidP="79D0BF20" w:rsidRDefault="00F03E87" w14:paraId="26184071" w14:textId="79CB53F8">
      <w:pPr>
        <w:autoSpaceDE w:val="0"/>
        <w:autoSpaceDN w:val="0"/>
        <w:adjustRightInd w:val="0"/>
        <w:jc w:val="center"/>
        <w:rPr>
          <w:rFonts w:cs="Arial"/>
          <w:b w:val="1"/>
          <w:bCs w:val="1"/>
          <w:spacing w:val="1"/>
          <w:sz w:val="32"/>
          <w:szCs w:val="32"/>
        </w:rPr>
      </w:pPr>
      <w:r w:rsidRPr="79D0BF20" w:rsidR="00F03E87">
        <w:rPr>
          <w:rFonts w:cs="Arial"/>
          <w:b w:val="1"/>
          <w:bCs w:val="1"/>
          <w:spacing w:val="1"/>
          <w:sz w:val="32"/>
          <w:szCs w:val="32"/>
        </w:rPr>
        <w:t>Key Digital</w:t>
      </w:r>
      <w:r w:rsidRPr="79D0BF20" w:rsidR="706A5EF6">
        <w:rPr>
          <w:rFonts w:cs="Arial"/>
          <w:b w:val="1"/>
          <w:bCs w:val="1"/>
          <w:spacing w:val="1"/>
          <w:sz w:val="32"/>
          <w:szCs w:val="32"/>
        </w:rPr>
        <w:t xml:space="preserve"> Introduces New Wall Plate Presentation Switcher</w:t>
      </w:r>
    </w:p>
    <w:p w:rsidRPr="007B271A" w:rsidR="00DE5F3A" w:rsidP="79D0BF20" w:rsidRDefault="003D3294" w14:paraId="1E2C5B53" w14:textId="32E0CE77">
      <w:pPr>
        <w:autoSpaceDE w:val="0"/>
        <w:autoSpaceDN w:val="0"/>
        <w:adjustRightInd w:val="0"/>
        <w:jc w:val="center"/>
        <w:rPr>
          <w:rFonts w:cs="Arial"/>
          <w:spacing w:val="1"/>
          <w:sz w:val="24"/>
          <w:szCs w:val="24"/>
        </w:rPr>
      </w:pPr>
      <w:r w:rsidRPr="79D0BF20" w:rsidR="56F9AC34">
        <w:rPr>
          <w:rFonts w:cs="Arial"/>
          <w:spacing w:val="1"/>
          <w:sz w:val="24"/>
          <w:szCs w:val="24"/>
        </w:rPr>
        <w:t>KD-X3x1WUTx</w:t>
      </w:r>
      <w:r w:rsidRPr="79D0BF20" w:rsidR="5C05CC35">
        <w:rPr>
          <w:rFonts w:cs="Arial"/>
          <w:spacing w:val="1"/>
          <w:sz w:val="24"/>
          <w:szCs w:val="24"/>
        </w:rPr>
        <w:t xml:space="preserve"> joins the company’s powerful </w:t>
      </w:r>
      <w:r w:rsidRPr="79D0BF20" w:rsidR="7DA763D5">
        <w:rPr>
          <w:rFonts w:cs="Arial"/>
          <w:spacing w:val="1"/>
          <w:sz w:val="24"/>
          <w:szCs w:val="24"/>
        </w:rPr>
        <w:t>Presentation</w:t>
      </w:r>
      <w:r w:rsidRPr="79D0BF20" w:rsidR="5C05CC35">
        <w:rPr>
          <w:rFonts w:cs="Arial"/>
          <w:spacing w:val="1"/>
          <w:sz w:val="24"/>
          <w:szCs w:val="24"/>
        </w:rPr>
        <w:t xml:space="preserve"> Solution lineup</w:t>
      </w:r>
      <w:r w:rsidRPr="79D0BF20" w:rsidR="00344681">
        <w:rPr>
          <w:rFonts w:cs="Arial"/>
          <w:spacing w:val="1"/>
          <w:sz w:val="24"/>
          <w:szCs w:val="24"/>
        </w:rPr>
        <w:t xml:space="preserve"> </w:t>
      </w:r>
    </w:p>
    <w:p w:rsidR="00CD28BC" w:rsidP="79D0BF20" w:rsidRDefault="00B23A9E" w14:paraId="231EA26D" w14:textId="724077D6">
      <w:pPr>
        <w:pStyle w:val="Normal"/>
        <w:rPr>
          <w:color w:val="0070C0"/>
        </w:rPr>
      </w:pPr>
      <w:r w:rsidRPr="79D0BF20" w:rsidR="00B23A9E">
        <w:rPr>
          <w:b w:val="1"/>
          <w:bCs w:val="1"/>
        </w:rPr>
        <w:t xml:space="preserve">MOUNT VERNON, NY – </w:t>
      </w:r>
      <w:r w:rsidRPr="79D0BF20" w:rsidR="6CEA09F4">
        <w:rPr>
          <w:b w:val="1"/>
          <w:bCs w:val="1"/>
        </w:rPr>
        <w:t xml:space="preserve">January 12, 2021</w:t>
      </w:r>
      <w:r w:rsidRPr="79D0BF20" w:rsidR="00DE5F3A">
        <w:rPr>
          <w:b w:val="1"/>
          <w:bCs w:val="1"/>
        </w:rPr>
        <w:t xml:space="preserve"> </w:t>
      </w:r>
      <w:r w:rsidRPr="007B271A" w:rsidR="00DE5F3A">
        <w:rPr/>
        <w:t xml:space="preserve">– </w:t>
      </w:r>
      <w:r w:rsidRPr="007B271A" w:rsidR="004E13B3">
        <w:rPr/>
        <w:t xml:space="preserve">Key </w:t>
      </w:r>
      <w:r w:rsidRPr="001A7D26" w:rsidR="004E13B3">
        <w:rPr/>
        <w:t xml:space="preserve">Digital, </w:t>
      </w:r>
      <w:r w:rsidRPr="001A7D26" w:rsidR="00124A68">
        <w:rPr/>
        <w:t xml:space="preserve">the </w:t>
      </w:r>
      <w:r w:rsidRPr="001A7D26" w:rsidR="66F5FA4B">
        <w:rPr/>
        <w:t xml:space="preserve">leaders of digital video and control systems, </w:t>
      </w:r>
      <w:r w:rsidRPr="001A7D26" w:rsidR="4302A43B">
        <w:rPr/>
        <w:t xml:space="preserve">announces that </w:t>
      </w:r>
      <w:r w:rsidRPr="001A7D26" w:rsidR="2E9E117A">
        <w:rPr/>
        <w:t xml:space="preserve">the new</w:t>
      </w:r>
      <w:r w:rsidRPr="001A7D26" w:rsidR="00124A68">
        <w:rPr/>
        <w:t xml:space="preserve"> </w:t>
      </w:r>
      <w:hyperlink r:id="R265e4b4e2d54420d">
        <w:r w:rsidRPr="79D0BF20" w:rsidR="7B775C8B">
          <w:rPr>
            <w:rStyle w:val="Hyperlink"/>
          </w:rPr>
          <w:t>KD-X3x1WUTx</w:t>
        </w:r>
      </w:hyperlink>
      <w:r w:rsidR="7B775C8B">
        <w:rPr/>
        <w:t xml:space="preserve"> </w:t>
      </w:r>
      <w:r w:rsidRPr="79D0BF20" w:rsidR="215AEBAA">
        <w:rPr>
          <w:noProof w:val="0"/>
          <w:lang w:val="en-US"/>
        </w:rPr>
        <w:t xml:space="preserve">4K 18G  </w:t>
      </w:r>
      <w:proofErr w:type="spellStart"/>
      <w:r w:rsidRPr="79D0BF20" w:rsidR="215AEBAA">
        <w:rPr>
          <w:noProof w:val="0"/>
          <w:lang w:val="en-US"/>
        </w:rPr>
        <w:t>HDBaseT</w:t>
      </w:r>
      <w:proofErr w:type="spellEnd"/>
      <w:r w:rsidRPr="79D0BF20" w:rsidR="215AEBAA">
        <w:rPr>
          <w:noProof w:val="0"/>
          <w:lang w:val="en-US"/>
        </w:rPr>
        <w:t xml:space="preserve"> </w:t>
      </w:r>
      <w:r w:rsidRPr="79D0BF20" w:rsidR="0D7A8B0B">
        <w:rPr>
          <w:noProof w:val="0"/>
          <w:lang w:val="en-US"/>
        </w:rPr>
        <w:t>t</w:t>
      </w:r>
      <w:r w:rsidRPr="79D0BF20" w:rsidR="215AEBAA">
        <w:rPr>
          <w:noProof w:val="0"/>
          <w:lang w:val="en-US"/>
        </w:rPr>
        <w:t xml:space="preserve">ransmitter </w:t>
      </w:r>
      <w:r w:rsidRPr="79D0BF20" w:rsidR="3DFA3D83">
        <w:rPr>
          <w:noProof w:val="0"/>
          <w:lang w:val="en-US"/>
        </w:rPr>
        <w:t>w</w:t>
      </w:r>
      <w:r w:rsidRPr="79D0BF20" w:rsidR="215AEBAA">
        <w:rPr>
          <w:noProof w:val="0"/>
          <w:lang w:val="en-US"/>
        </w:rPr>
        <w:t xml:space="preserve">all </w:t>
      </w:r>
      <w:r w:rsidRPr="79D0BF20" w:rsidR="299C9595">
        <w:rPr>
          <w:noProof w:val="0"/>
          <w:lang w:val="en-US"/>
        </w:rPr>
        <w:t>p</w:t>
      </w:r>
      <w:r w:rsidRPr="79D0BF20" w:rsidR="215AEBAA">
        <w:rPr>
          <w:noProof w:val="0"/>
          <w:lang w:val="en-US"/>
        </w:rPr>
        <w:t>late</w:t>
      </w:r>
      <w:r w:rsidRPr="79D0BF20" w:rsidR="220FA64E">
        <w:rPr>
          <w:noProof w:val="0"/>
          <w:lang w:val="en-US"/>
        </w:rPr>
        <w:t xml:space="preserve"> is now </w:t>
      </w:r>
      <w:r w:rsidRPr="79D0BF20" w:rsidR="65FC0722">
        <w:rPr>
          <w:noProof w:val="0"/>
          <w:lang w:val="en-US"/>
        </w:rPr>
        <w:t xml:space="preserve">available to </w:t>
      </w:r>
      <w:r w:rsidRPr="79D0BF20" w:rsidR="220FA64E">
        <w:rPr>
          <w:noProof w:val="0"/>
          <w:lang w:val="en-US"/>
        </w:rPr>
        <w:t>ship worldwide</w:t>
      </w:r>
      <w:r w:rsidRPr="79D0BF20" w:rsidR="47F20DB1">
        <w:rPr>
          <w:noProof w:val="0"/>
          <w:lang w:val="en-US"/>
        </w:rPr>
        <w:t>.</w:t>
      </w:r>
      <w:r w:rsidRPr="79D0BF20" w:rsidR="40C267A6">
        <w:rPr>
          <w:noProof w:val="0"/>
          <w:lang w:val="en-US"/>
        </w:rPr>
        <w:t xml:space="preserve"> </w:t>
      </w:r>
    </w:p>
    <w:p w:rsidR="00CD28BC" w:rsidP="79D0BF20" w:rsidRDefault="00B23A9E" w14:paraId="7997A681" w14:textId="5F4344BD">
      <w:pPr>
        <w:pStyle w:val="Normal"/>
        <w:rPr>
          <w:color w:val="0070C0"/>
        </w:rPr>
      </w:pPr>
      <w:r w:rsidRPr="79D0BF20" w:rsidR="0DE24AF9">
        <w:rPr>
          <w:noProof w:val="0"/>
          <w:lang w:val="en-US"/>
        </w:rPr>
        <w:t xml:space="preserve">Transmitting up to </w:t>
      </w:r>
      <w:r w:rsidR="790DDC06">
        <w:rPr/>
        <w:t>328ft (100m)</w:t>
      </w:r>
      <w:r w:rsidRPr="79D0BF20" w:rsidR="0DE24AF9">
        <w:rPr>
          <w:noProof w:val="0"/>
          <w:lang w:val="en-US"/>
        </w:rPr>
        <w:t>, the KD-X3x1WUTx offers presentation switching with one HDMI, one VGA+L/R, one display port</w:t>
      </w:r>
      <w:r w:rsidRPr="79D0BF20" w:rsidR="2100A4AD">
        <w:rPr>
          <w:noProof w:val="0"/>
          <w:lang w:val="en-US"/>
        </w:rPr>
        <w:t xml:space="preserve"> by push button or IP control. This </w:t>
      </w:r>
      <w:r w:rsidRPr="79D0BF20" w:rsidR="3983B7E8">
        <w:rPr>
          <w:noProof w:val="0"/>
          <w:lang w:val="en-US"/>
        </w:rPr>
        <w:t>accommodating</w:t>
      </w:r>
      <w:r w:rsidRPr="79D0BF20" w:rsidR="2100A4AD">
        <w:rPr>
          <w:noProof w:val="0"/>
          <w:lang w:val="en-US"/>
        </w:rPr>
        <w:t xml:space="preserve"> wall plate </w:t>
      </w:r>
      <w:r w:rsidRPr="79D0BF20" w:rsidR="66E27D1E">
        <w:rPr>
          <w:noProof w:val="0"/>
          <w:lang w:val="en-US"/>
        </w:rPr>
        <w:t xml:space="preserve">user-interface enables video conferencing with popular platforms, </w:t>
      </w:r>
      <w:r w:rsidRPr="79D0BF20" w:rsidR="0A40234C">
        <w:rPr>
          <w:noProof w:val="0"/>
          <w:lang w:val="en-US"/>
        </w:rPr>
        <w:t>auto switching, HDMI, display port and VGA inputs, USB 2</w:t>
      </w:r>
      <w:r w:rsidRPr="79D0BF20" w:rsidR="63B031A2">
        <w:rPr>
          <w:noProof w:val="0"/>
          <w:lang w:val="en-US"/>
        </w:rPr>
        <w:t xml:space="preserve">.0, LAN, CEC control keypad, audio de-embedding, IR and RS-232 Pass-Thru, IP control, and Power over </w:t>
      </w:r>
      <w:proofErr w:type="spellStart"/>
      <w:r w:rsidRPr="79D0BF20" w:rsidR="63B031A2">
        <w:rPr>
          <w:noProof w:val="0"/>
          <w:lang w:val="en-US"/>
        </w:rPr>
        <w:t>HDBaseT</w:t>
      </w:r>
      <w:proofErr w:type="spellEnd"/>
      <w:r w:rsidRPr="79D0BF20" w:rsidR="63B031A2">
        <w:rPr>
          <w:noProof w:val="0"/>
          <w:lang w:val="en-US"/>
        </w:rPr>
        <w:t>.</w:t>
      </w:r>
      <w:r w:rsidRPr="79D0BF20" w:rsidR="585A31C8">
        <w:rPr>
          <w:noProof w:val="0"/>
          <w:lang w:val="en-US"/>
        </w:rPr>
        <w:t xml:space="preserve"> KD-X3x1WUTx joins the new family of Presentation S</w:t>
      </w:r>
      <w:r w:rsidRPr="79D0BF20" w:rsidR="5DAECEF8">
        <w:rPr>
          <w:noProof w:val="0"/>
          <w:lang w:val="en-US"/>
        </w:rPr>
        <w:t>olution</w:t>
      </w:r>
      <w:r w:rsidRPr="79D0BF20" w:rsidR="585A31C8">
        <w:rPr>
          <w:noProof w:val="0"/>
          <w:lang w:val="en-US"/>
        </w:rPr>
        <w:t>s from Key Digital and is ideal for professional video installations in conference rooms, class rooms, lecture halls, auditoriums, and more.</w:t>
      </w:r>
      <w:r w:rsidR="7EF153CF">
        <w:rPr/>
        <w:t xml:space="preserve"> </w:t>
      </w:r>
    </w:p>
    <w:p w:rsidR="00CD28BC" w:rsidP="79D0BF20" w:rsidRDefault="00B23A9E" w14:paraId="24600F47" w14:textId="3F3085C7">
      <w:pPr>
        <w:pStyle w:val="Normal"/>
        <w:rPr>
          <w:noProof w:val="0"/>
          <w:lang w:val="en-US"/>
        </w:rPr>
      </w:pPr>
      <w:r w:rsidRPr="79D0BF20" w:rsidR="61F66991">
        <w:rPr>
          <w:noProof w:val="0"/>
          <w:lang w:val="en-US"/>
        </w:rPr>
        <w:t>The KD-X3x1WUTx fits in a standard US 3-gang wall box or table and wall AV boxes.</w:t>
      </w:r>
      <w:r w:rsidRPr="79D0BF20" w:rsidR="267DB305">
        <w:rPr>
          <w:noProof w:val="0"/>
          <w:lang w:val="en-US"/>
        </w:rPr>
        <w:t xml:space="preserve"> With Power over HDBaseT the</w:t>
      </w:r>
      <w:r w:rsidRPr="79D0BF20" w:rsidR="61F66991">
        <w:rPr>
          <w:noProof w:val="0"/>
          <w:lang w:val="en-US"/>
        </w:rPr>
        <w:t xml:space="preserve"> </w:t>
      </w:r>
      <w:r w:rsidRPr="79D0BF20" w:rsidR="61F66991">
        <w:rPr>
          <w:noProof w:val="0"/>
          <w:lang w:val="en-US"/>
        </w:rPr>
        <w:t>KD-X3x1WUTx is powered by the receiver unit or presentation switcher for convenient installation.</w:t>
      </w:r>
    </w:p>
    <w:p w:rsidR="00CD28BC" w:rsidP="79D0BF20" w:rsidRDefault="00B23A9E" w14:paraId="75295E8E" w14:textId="7110ECA5">
      <w:pPr>
        <w:pStyle w:val="PRQuote"/>
        <w:rPr>
          <w:noProof w:val="0"/>
          <w:lang w:val="en-US"/>
        </w:rPr>
      </w:pPr>
      <w:r w:rsidRPr="79D0BF20" w:rsidR="7FDD1A23">
        <w:rPr>
          <w:noProof w:val="0"/>
          <w:lang w:val="en-US"/>
        </w:rPr>
        <w:t xml:space="preserve">“Although VGA technology is undoubtedly legacy, it sticks around as a requirement for so many projects because organizations still have laptops distributed amongst their staff and faculty with that simple and common connection. With the release of KD-X3x1WUTx, Key Digital provides end-users with a new sleek and sophisticated wall plate option that still </w:t>
      </w:r>
      <w:r w:rsidRPr="79D0BF20" w:rsidR="365FB495">
        <w:rPr>
          <w:noProof w:val="0"/>
          <w:lang w:val="en-US"/>
        </w:rPr>
        <w:t>meets</w:t>
      </w:r>
      <w:r w:rsidRPr="79D0BF20" w:rsidR="7FDD1A23">
        <w:rPr>
          <w:noProof w:val="0"/>
          <w:lang w:val="en-US"/>
        </w:rPr>
        <w:t xml:space="preserve"> their need for the mature VGA </w:t>
      </w:r>
      <w:r w:rsidRPr="79D0BF20" w:rsidR="384CB4D7">
        <w:rPr>
          <w:noProof w:val="0"/>
          <w:lang w:val="en-US"/>
        </w:rPr>
        <w:t>connectivity</w:t>
      </w:r>
      <w:r w:rsidRPr="79D0BF20" w:rsidR="7FDD1A23">
        <w:rPr>
          <w:noProof w:val="0"/>
          <w:lang w:val="en-US"/>
        </w:rPr>
        <w:t>,” said Jonathon Ferry, National Training Manager for Key Digital.</w:t>
      </w:r>
    </w:p>
    <w:p w:rsidR="00CD28BC" w:rsidP="79D0BF20" w:rsidRDefault="00B23A9E" w14:paraId="613D7968" w14:textId="5BA75B1E">
      <w:pPr>
        <w:pStyle w:val="Normal"/>
        <w:rPr>
          <w:color w:val="00B050"/>
        </w:rPr>
      </w:pPr>
      <w:r w:rsidR="1E5754DA">
        <w:rPr/>
        <w:t>KD-X3x1WUTx is HDCP 2.2 compliant and s</w:t>
      </w:r>
      <w:r w:rsidRPr="79D0BF20" w:rsidR="0C9ABE9C">
        <w:rPr>
          <w:noProof w:val="0"/>
          <w:lang w:val="en-US"/>
        </w:rPr>
        <w:t>upports up to 4096x2160 or 3840x2160 24/25/30/60hz at 4:4:4 (signals up to 18Gbps bandwidth)</w:t>
      </w:r>
      <w:r w:rsidR="1E5754DA">
        <w:rPr/>
        <w:t xml:space="preserve">. 4K/UHD signals are extended up to </w:t>
      </w:r>
      <w:r w:rsidR="1E5754DA">
        <w:rPr/>
        <w:t>328ft</w:t>
      </w:r>
      <w:r w:rsidR="49066FF4">
        <w:rPr/>
        <w:t xml:space="preserve"> (100m)</w:t>
      </w:r>
      <w:r w:rsidR="1E5754DA">
        <w:rPr/>
        <w:t xml:space="preserve"> and 1080p up to </w:t>
      </w:r>
      <w:r w:rsidR="1E5754DA">
        <w:rPr/>
        <w:t>492ft</w:t>
      </w:r>
      <w:r w:rsidR="43240BB2">
        <w:rPr/>
        <w:t xml:space="preserve"> (150m)</w:t>
      </w:r>
      <w:r w:rsidR="1E5754DA">
        <w:rPr/>
        <w:t xml:space="preserve"> </w:t>
      </w:r>
      <w:r w:rsidR="1E5754DA">
        <w:rPr/>
        <w:t>via single CAT5e/6 cable</w:t>
      </w:r>
      <w:r w:rsidR="1E5754DA">
        <w:rPr/>
        <w:t>.</w:t>
      </w:r>
      <w:r w:rsidR="1E5754DA">
        <w:rPr/>
        <w:t xml:space="preserve"> In addition to AV signals, KD-X3x1WUTx extends IR, RS-232, and LAN for controlling remotely located equipment. </w:t>
      </w:r>
    </w:p>
    <w:p w:rsidR="00CD28BC" w:rsidP="79D0BF20" w:rsidRDefault="00B23A9E" w14:paraId="35A320A5" w14:textId="120F7733">
      <w:pPr>
        <w:pStyle w:val="Normal"/>
        <w:rPr>
          <w:rFonts w:cs="Arial"/>
          <w:color w:val="0070C0"/>
        </w:rPr>
      </w:pPr>
      <w:r w:rsidR="554A80B8">
        <w:rPr/>
        <w:t xml:space="preserve">With Key Digital’s Auto-Sensing, KD-X3x1WUTx </w:t>
      </w:r>
      <w:r w:rsidR="1DE9C33F">
        <w:rPr/>
        <w:t>automatically</w:t>
      </w:r>
      <w:r w:rsidR="554A80B8">
        <w:rPr/>
        <w:t xml:space="preserve"> selects newly detected sources and switches from newly disconnected sources via Hot Plug Detection voltage when enabled.</w:t>
      </w:r>
    </w:p>
    <w:p w:rsidR="00CD28BC" w:rsidP="79D0BF20" w:rsidRDefault="00B23A9E" w14:paraId="2332A4E8" w14:textId="3CDA78E7">
      <w:pPr>
        <w:pStyle w:val="Normal"/>
        <w:rPr>
          <w:rFonts w:cs="Arial"/>
          <w:color w:val="0070C0"/>
        </w:rPr>
      </w:pPr>
      <w:r w:rsidR="10B4FE2B">
        <w:rPr/>
        <w:t>This wall-plate is HDR10 (High Dynamic Range)</w:t>
      </w:r>
      <w:r w:rsidR="52136D8B">
        <w:rPr/>
        <w:t xml:space="preserve"> </w:t>
      </w:r>
      <w:r w:rsidR="10B4FE2B">
        <w:rPr/>
        <w:t>capable</w:t>
      </w:r>
      <w:r w:rsidR="6415655C">
        <w:rPr/>
        <w:t xml:space="preserve"> which</w:t>
      </w:r>
      <w:r w:rsidR="10B4FE2B">
        <w:rPr/>
        <w:t xml:space="preserve"> allow</w:t>
      </w:r>
      <w:r w:rsidR="56C44C78">
        <w:rPr/>
        <w:t>s</w:t>
      </w:r>
      <w:r w:rsidR="10B4FE2B">
        <w:rPr/>
        <w:t xml:space="preserve"> for pristine image quality through a greater range of luminance levels. Deep Color is supported with ranges u</w:t>
      </w:r>
      <w:r w:rsidRPr="79D0BF20" w:rsidR="0AD299E9">
        <w:rPr>
          <w:noProof w:val="0"/>
          <w:lang w:val="en-US"/>
        </w:rPr>
        <w:t>p to UHD/4K 30Hz 4:4:4/12 bits or 60Hz 4:4:4/8 bit</w:t>
      </w:r>
      <w:r w:rsidR="10B4FE2B">
        <w:rPr/>
        <w:t xml:space="preserve">. </w:t>
      </w:r>
      <w:r w:rsidR="10B4FE2B">
        <w:rPr/>
        <w:t>Supported lossless compressed digital audio formats include </w:t>
      </w:r>
      <w:r w:rsidRPr="79D0BF20" w:rsidR="178A5D39">
        <w:rPr>
          <w:noProof w:val="0"/>
          <w:lang w:val="en-US"/>
        </w:rPr>
        <w:t xml:space="preserve">Dolby® </w:t>
      </w:r>
      <w:proofErr w:type="spellStart"/>
      <w:r w:rsidRPr="79D0BF20" w:rsidR="178A5D39">
        <w:rPr>
          <w:noProof w:val="0"/>
          <w:lang w:val="en-US"/>
        </w:rPr>
        <w:t>TrueHD</w:t>
      </w:r>
      <w:proofErr w:type="spellEnd"/>
      <w:r w:rsidRPr="79D0BF20" w:rsidR="178A5D39">
        <w:rPr>
          <w:noProof w:val="0"/>
          <w:lang w:val="en-US"/>
        </w:rPr>
        <w:t>, Dolby® Digital Plus, Dolby Atmos®, and DTS-HD Master Audio™.</w:t>
      </w:r>
    </w:p>
    <w:p w:rsidR="00CD28BC" w:rsidP="79D0BF20" w:rsidRDefault="00B23A9E" w14:paraId="7789B1BB" w14:textId="3A1FC339">
      <w:pPr>
        <w:pStyle w:val="Normal"/>
        <w:rPr>
          <w:rFonts w:cs="Arial"/>
          <w:color w:val="0070C0"/>
        </w:rPr>
      </w:pPr>
      <w:r w:rsidR="10B4FE2B">
        <w:rPr/>
        <w:t xml:space="preserve">The KD-X3x1WUTx uses advanced EDID controls, and comes with a built-in internal library </w:t>
      </w:r>
      <w:r w:rsidR="19109711">
        <w:rPr/>
        <w:t>of</w:t>
      </w:r>
      <w:r w:rsidR="10B4FE2B">
        <w:rPr/>
        <w:t xml:space="preserve"> 15 EDID handshakes including 4K with HDR</w:t>
      </w:r>
      <w:r w:rsidR="100AB984">
        <w:rPr/>
        <w:t>,</w:t>
      </w:r>
      <w:r w:rsidR="10B4FE2B">
        <w:rPr/>
        <w:t xml:space="preserve"> </w:t>
      </w:r>
      <w:r w:rsidR="6DF8D43D">
        <w:rPr/>
        <w:t>and also contains</w:t>
      </w:r>
      <w:r w:rsidR="10B4FE2B">
        <w:rPr/>
        <w:t xml:space="preserve"> native EDID data copied from the </w:t>
      </w:r>
      <w:r w:rsidR="1E809BC8">
        <w:rPr/>
        <w:t>receiver display/device.</w:t>
      </w:r>
      <w:r w:rsidR="10B4FE2B">
        <w:rPr/>
        <w:t xml:space="preserve"> Key Digital’s proprietary Full Buffer System manages TMDS re-clocking / signal re-generation, HDCP authentication to source and display, EDID control handshake, </w:t>
      </w:r>
      <w:r w:rsidR="10B4FE2B">
        <w:rPr/>
        <w:t>and Hot Plug Detection Voltage. </w:t>
      </w:r>
    </w:p>
    <w:p w:rsidR="00CD28BC" w:rsidP="79D0BF20" w:rsidRDefault="00B23A9E" w14:paraId="0A7760CE" w14:textId="6B66527C">
      <w:pPr>
        <w:pStyle w:val="Normal"/>
      </w:pPr>
      <w:r w:rsidR="56F9AC34">
        <w:rPr/>
        <w:t>KD-X3x1WUTx</w:t>
      </w:r>
      <w:r w:rsidR="001A7D26">
        <w:rPr/>
        <w:t xml:space="preserve"> </w:t>
      </w:r>
      <w:r w:rsidR="00651EE2">
        <w:rPr/>
        <w:t>boasts a</w:t>
      </w:r>
      <w:r w:rsidR="000E66FF">
        <w:rPr/>
        <w:t>n exciting</w:t>
      </w:r>
      <w:r w:rsidR="00651EE2">
        <w:rPr/>
        <w:t xml:space="preserve"> variety of integration options within Key Digital’s </w:t>
      </w:r>
      <w:hyperlink r:id="R140502dbc1fe4fc6">
        <w:r w:rsidRPr="79D0BF20" w:rsidR="7BA626C2">
          <w:rPr>
            <w:rStyle w:val="Hyperlink"/>
          </w:rPr>
          <w:t>Presentation Solutions</w:t>
        </w:r>
      </w:hyperlink>
      <w:r w:rsidR="00651EE2">
        <w:rPr/>
        <w:t xml:space="preserve"> lineup</w:t>
      </w:r>
      <w:r w:rsidR="5DB2A96D">
        <w:rPr/>
        <w:t xml:space="preserve"> including the </w:t>
      </w:r>
      <w:hyperlink r:id="Rc92d550a9c1b4cc1">
        <w:r w:rsidRPr="79D0BF20" w:rsidR="2AD9BD1E">
          <w:rPr>
            <w:rStyle w:val="Hyperlink"/>
          </w:rPr>
          <w:t>KD-X100MRx</w:t>
        </w:r>
      </w:hyperlink>
      <w:r w:rsidR="5DB2A96D">
        <w:rPr/>
        <w:t>,</w:t>
      </w:r>
      <w:r w:rsidR="47B69371">
        <w:rPr/>
        <w:t xml:space="preserve"> </w:t>
      </w:r>
      <w:hyperlink r:id="Rab68d91dc5844717">
        <w:r w:rsidRPr="79D0BF20" w:rsidR="47B69371">
          <w:rPr>
            <w:rStyle w:val="Hyperlink"/>
          </w:rPr>
          <w:t>KD-CAMUSB</w:t>
        </w:r>
      </w:hyperlink>
      <w:r w:rsidR="5DB2A96D">
        <w:rPr/>
        <w:t xml:space="preserve">, and the </w:t>
      </w:r>
      <w:hyperlink r:id="Rd1221099aa0a4dd6">
        <w:r w:rsidRPr="79D0BF20" w:rsidR="7970CD5E">
          <w:rPr>
            <w:rStyle w:val="Hyperlink"/>
          </w:rPr>
          <w:t>KD-UPS52U</w:t>
        </w:r>
      </w:hyperlink>
      <w:r w:rsidR="5DB2A96D">
        <w:rPr/>
        <w:t>.</w:t>
      </w:r>
    </w:p>
    <w:p w:rsidR="009726F4" w:rsidP="79D0BF20" w:rsidRDefault="009726F4" w14:paraId="4EE2EC68" w14:textId="412AFCEF">
      <w:pPr>
        <w:pStyle w:val="Normal"/>
        <w:rPr>
          <w:color w:val="0070C0"/>
        </w:rPr>
      </w:pPr>
      <w:r w:rsidR="009726F4">
        <w:rPr/>
        <w:t>P</w:t>
      </w:r>
      <w:r w:rsidR="00651EE2">
        <w:rPr/>
        <w:t xml:space="preserve">oint-to-point </w:t>
      </w:r>
      <w:r w:rsidR="009726F4">
        <w:rPr/>
        <w:t xml:space="preserve">extension is achieved by integrating </w:t>
      </w:r>
      <w:r w:rsidR="56F9AC34">
        <w:rPr/>
        <w:t>KD-X3x1WUTx</w:t>
      </w:r>
      <w:r w:rsidR="009726F4">
        <w:rPr/>
        <w:t xml:space="preserve"> with </w:t>
      </w:r>
      <w:r w:rsidR="001A7D26">
        <w:rPr/>
        <w:t>KD-X100M</w:t>
      </w:r>
      <w:r w:rsidR="001A7D26">
        <w:rPr/>
        <w:t>Rx</w:t>
      </w:r>
      <w:r w:rsidR="001A7D26">
        <w:rPr/>
        <w:t xml:space="preserve"> </w:t>
      </w:r>
      <w:proofErr w:type="spellStart"/>
      <w:r w:rsidR="001A7D26">
        <w:rPr/>
        <w:t>HDBaseT</w:t>
      </w:r>
      <w:proofErr w:type="spellEnd"/>
      <w:r w:rsidR="001A7D26">
        <w:rPr/>
        <w:t xml:space="preserve"> </w:t>
      </w:r>
      <w:r w:rsidR="527A0FE8">
        <w:rPr/>
        <w:t>receiver</w:t>
      </w:r>
      <w:r w:rsidR="009726F4">
        <w:rPr/>
        <w:t>.</w:t>
      </w:r>
      <w:r w:rsidR="0015371E">
        <w:rPr/>
        <w:t xml:space="preserve"> The resultant</w:t>
      </w:r>
      <w:r w:rsidR="009726F4">
        <w:rPr/>
        <w:t xml:space="preserve"> systems have a variety of video plug-in options and offer audio de-embedding of the selected video source </w:t>
      </w:r>
      <w:r w:rsidR="009726F4">
        <w:rPr/>
        <w:t xml:space="preserve">at the </w:t>
      </w:r>
      <w:r w:rsidR="79872AF7">
        <w:rPr/>
        <w:t>r</w:t>
      </w:r>
      <w:r w:rsidR="79872AF7">
        <w:rPr/>
        <w:t>eceiver</w:t>
      </w:r>
      <w:r w:rsidR="009726F4">
        <w:rPr/>
        <w:t xml:space="preserve"> unit. Power, volume, and muting buttons on the wall</w:t>
      </w:r>
      <w:r w:rsidR="74ECEBD8">
        <w:rPr/>
        <w:t xml:space="preserve"> </w:t>
      </w:r>
      <w:r w:rsidR="009726F4">
        <w:rPr/>
        <w:t xml:space="preserve">plate </w:t>
      </w:r>
      <w:r w:rsidR="47428FF9">
        <w:rPr/>
        <w:t>enable</w:t>
      </w:r>
      <w:r w:rsidR="009726F4">
        <w:rPr/>
        <w:t xml:space="preserve"> users to easily control the display or monitor connected to the </w:t>
      </w:r>
      <w:r w:rsidR="16FA50A0">
        <w:rPr/>
        <w:t>receiver</w:t>
      </w:r>
      <w:r w:rsidR="009726F4">
        <w:rPr/>
        <w:t xml:space="preserve"> unit</w:t>
      </w:r>
      <w:r w:rsidR="17E8206A">
        <w:rPr/>
        <w:t xml:space="preserve"> via CEC control over HDMI.</w:t>
      </w:r>
      <w:r w:rsidR="009726F4">
        <w:rPr/>
        <w:t xml:space="preserve"> </w:t>
      </w:r>
      <w:r w:rsidR="009726F4">
        <w:rPr/>
        <w:t xml:space="preserve">With LAN connectivity at the </w:t>
      </w:r>
      <w:r w:rsidR="382C1029">
        <w:rPr/>
        <w:t>transmitter</w:t>
      </w:r>
      <w:r w:rsidR="009726F4">
        <w:rPr/>
        <w:t xml:space="preserve"> </w:t>
      </w:r>
      <w:r w:rsidR="009726F4">
        <w:rPr/>
        <w:t xml:space="preserve">or </w:t>
      </w:r>
      <w:r w:rsidR="12E02502">
        <w:rPr/>
        <w:t>receiver</w:t>
      </w:r>
      <w:r w:rsidR="009726F4">
        <w:rPr/>
        <w:t xml:space="preserve"> unit, </w:t>
      </w:r>
      <w:r w:rsidR="000E66FF">
        <w:rPr/>
        <w:t xml:space="preserve">the </w:t>
      </w:r>
      <w:r w:rsidR="56F9AC34">
        <w:rPr/>
        <w:t>KD-X3x1WUTx</w:t>
      </w:r>
      <w:r w:rsidR="009726F4">
        <w:rPr/>
        <w:t xml:space="preserve"> system can be scanned and detected with Key Digital’</w:t>
      </w:r>
      <w:r w:rsidR="00516B8A">
        <w:rPr/>
        <w:t>s free KD-</w:t>
      </w:r>
      <w:r w:rsidR="009726F4">
        <w:rPr/>
        <w:t xml:space="preserve">App for switching video source selection and </w:t>
      </w:r>
      <w:r w:rsidR="1E4EB6CE">
        <w:rPr/>
        <w:t xml:space="preserve">also provides buttons for controlling the </w:t>
      </w:r>
      <w:r w:rsidR="009726F4">
        <w:rPr/>
        <w:t>display/projector.</w:t>
      </w:r>
    </w:p>
    <w:p w:rsidR="00516B8A" w:rsidP="79D0BF20" w:rsidRDefault="00516B8A" w14:paraId="3E57FAF6" w14:textId="5AAFF410">
      <w:pPr>
        <w:pStyle w:val="Normal"/>
        <w:rPr>
          <w:color w:val="0070C0"/>
        </w:rPr>
      </w:pPr>
      <w:r w:rsidR="00516B8A">
        <w:rPr/>
        <w:t>Adding Key Digital’</w:t>
      </w:r>
      <w:r w:rsidR="0015371E">
        <w:rPr/>
        <w:t>s PTZ</w:t>
      </w:r>
      <w:r w:rsidR="00516B8A">
        <w:rPr/>
        <w:t xml:space="preserve"> controllable professional USB camera enables the use of video conferencing software systems such as </w:t>
      </w:r>
      <w:r w:rsidRPr="79D0BF20" w:rsidR="1F0693DE">
        <w:rPr>
          <w:noProof w:val="0"/>
          <w:lang w:val="en-US"/>
        </w:rPr>
        <w:t>such as Skype®, GoToMeeting®, Microsoft Teams®, Zoom™, RingCentral®, Google® Hangouts, and more</w:t>
      </w:r>
      <w:r w:rsidR="00516B8A">
        <w:rPr/>
        <w:t xml:space="preserve">. KD-CAMUSB can connect into the </w:t>
      </w:r>
      <w:r w:rsidR="6103F265">
        <w:rPr/>
        <w:t>r</w:t>
      </w:r>
      <w:r w:rsidR="6103F265">
        <w:rPr/>
        <w:t>eceiver</w:t>
      </w:r>
      <w:r w:rsidR="00516B8A">
        <w:rPr/>
        <w:t xml:space="preserve"> </w:t>
      </w:r>
      <w:r w:rsidR="00516B8A">
        <w:rPr/>
        <w:t>unit’s US</w:t>
      </w:r>
      <w:r w:rsidR="00516B8A">
        <w:rPr/>
        <w:t xml:space="preserve">B port at the display to enable a large view of all participants in the room. </w:t>
      </w:r>
    </w:p>
    <w:p w:rsidR="00516B8A" w:rsidP="79D0BF20" w:rsidRDefault="00516B8A" w14:paraId="146AF5ED" w14:textId="427F1C45">
      <w:pPr>
        <w:pStyle w:val="Normal"/>
        <w:rPr>
          <w:color w:val="0070C0"/>
        </w:rPr>
      </w:pPr>
      <w:r w:rsidR="7EF39631">
        <w:rPr/>
        <w:t>Alternatively,</w:t>
      </w:r>
      <w:r w:rsidR="67D19D75">
        <w:rPr/>
        <w:t xml:space="preserve"> </w:t>
      </w:r>
      <w:r w:rsidR="56F9AC34">
        <w:rPr/>
        <w:t>KD-X3x1WUTx</w:t>
      </w:r>
      <w:r w:rsidR="00516B8A">
        <w:rPr/>
        <w:t xml:space="preserve"> </w:t>
      </w:r>
      <w:r w:rsidR="79C35B50">
        <w:rPr/>
        <w:t>may be</w:t>
      </w:r>
      <w:r w:rsidR="00516B8A">
        <w:rPr/>
        <w:t xml:space="preserve"> </w:t>
      </w:r>
      <w:r w:rsidR="07A8DA6C">
        <w:rPr/>
        <w:t xml:space="preserve">integrated with </w:t>
      </w:r>
      <w:r w:rsidR="395894C5">
        <w:rPr/>
        <w:t xml:space="preserve">the </w:t>
      </w:r>
      <w:r w:rsidR="00516B8A">
        <w:rPr/>
        <w:t>KD-UPS52U</w:t>
      </w:r>
      <w:r w:rsidR="000E66FF">
        <w:rPr/>
        <w:t xml:space="preserve"> univ</w:t>
      </w:r>
      <w:r w:rsidR="000E66FF">
        <w:rPr/>
        <w:t xml:space="preserve">ersal presentation switcher. This presentation solution adds </w:t>
      </w:r>
      <w:r w:rsidR="7B4E2D32">
        <w:rPr/>
        <w:t>three</w:t>
      </w:r>
      <w:r w:rsidR="000E66FF">
        <w:rPr/>
        <w:t xml:space="preserve"> inputs on a wall</w:t>
      </w:r>
      <w:r w:rsidR="55F4C28E">
        <w:rPr/>
        <w:t xml:space="preserve"> </w:t>
      </w:r>
      <w:r w:rsidR="000E66FF">
        <w:rPr/>
        <w:t xml:space="preserve">plate interface, bringing the system total to an impressive </w:t>
      </w:r>
      <w:r w:rsidR="7B4E2D32">
        <w:rPr/>
        <w:t>three</w:t>
      </w:r>
      <w:r w:rsidR="000E66FF">
        <w:rPr/>
        <w:t xml:space="preserve"> HDMI</w:t>
      </w:r>
      <w:r w:rsidR="73187014">
        <w:rPr/>
        <w:t>,</w:t>
      </w:r>
      <w:r w:rsidR="000E66FF">
        <w:rPr/>
        <w:t xml:space="preserve"> two display port</w:t>
      </w:r>
      <w:r w:rsidR="7BE8F5BF">
        <w:rPr/>
        <w:t>,</w:t>
      </w:r>
      <w:r w:rsidR="000E66FF">
        <w:rPr/>
        <w:t xml:space="preserve"> and </w:t>
      </w:r>
      <w:r w:rsidR="39D8ED61">
        <w:rPr/>
        <w:t xml:space="preserve">one VGA+L/R </w:t>
      </w:r>
      <w:r w:rsidR="000E66FF">
        <w:rPr/>
        <w:t>inputs.</w:t>
      </w:r>
      <w:r w:rsidR="00FF5210">
        <w:rPr/>
        <w:t xml:space="preserve"> </w:t>
      </w:r>
    </w:p>
    <w:p w:rsidR="00516B8A" w:rsidP="79D0BF20" w:rsidRDefault="00516B8A" w14:paraId="6E82DFD7" w14:textId="7D7F649B">
      <w:pPr>
        <w:pStyle w:val="Normal"/>
        <w:rPr>
          <w:color w:val="0070C0"/>
        </w:rPr>
      </w:pPr>
      <w:r w:rsidR="00FF5210">
        <w:rPr/>
        <w:t>KD-UPS52U</w:t>
      </w:r>
      <w:r w:rsidR="000E66FF">
        <w:rPr/>
        <w:t xml:space="preserve"> </w:t>
      </w:r>
      <w:r w:rsidR="00FF5210">
        <w:rPr/>
        <w:t>includes KD-X100MRx black box receiver, so</w:t>
      </w:r>
      <w:r w:rsidR="00BB5579">
        <w:rPr/>
        <w:t xml:space="preserve"> that</w:t>
      </w:r>
      <w:r w:rsidR="00FF5210">
        <w:rPr/>
        <w:t xml:space="preserve"> this integrated system utilizes </w:t>
      </w:r>
      <w:proofErr w:type="spellStart"/>
      <w:r w:rsidR="00FF5210">
        <w:rPr/>
        <w:t>HDBaseT</w:t>
      </w:r>
      <w:proofErr w:type="spellEnd"/>
      <w:r w:rsidR="00FF5210">
        <w:rPr/>
        <w:t xml:space="preserve"> from the wall</w:t>
      </w:r>
      <w:r w:rsidR="33C97CC0">
        <w:rPr/>
        <w:t xml:space="preserve"> </w:t>
      </w:r>
      <w:r w:rsidR="00FF5210">
        <w:rPr/>
        <w:t>plate in</w:t>
      </w:r>
      <w:r w:rsidR="009979BC">
        <w:rPr/>
        <w:t xml:space="preserve"> and </w:t>
      </w:r>
      <w:r w:rsidR="00FF5210">
        <w:rPr/>
        <w:t xml:space="preserve">out of the presentation switch to the </w:t>
      </w:r>
      <w:r w:rsidR="0070637F">
        <w:rPr/>
        <w:t>receive unit at the display up to 100m away.</w:t>
      </w:r>
    </w:p>
    <w:p w:rsidR="000F3584" w:rsidP="79D0BF20" w:rsidRDefault="000F3584" w14:paraId="4FAB4716" w14:textId="0A766DC0">
      <w:pPr>
        <w:pStyle w:val="Normal"/>
        <w:rPr>
          <w:color w:val="0070C0"/>
        </w:rPr>
      </w:pPr>
      <w:r w:rsidR="000F3584">
        <w:rPr/>
        <w:t xml:space="preserve">When received by </w:t>
      </w:r>
      <w:r w:rsidR="797FFA99">
        <w:rPr/>
        <w:t xml:space="preserve">Key Digital’s presentation switchers, including </w:t>
      </w:r>
      <w:r w:rsidR="000F3584">
        <w:rPr/>
        <w:t>KD-UPS52U</w:t>
      </w:r>
      <w:r w:rsidR="1BB4880C">
        <w:rPr/>
        <w:t>,</w:t>
      </w:r>
      <w:r w:rsidR="0E3767FB">
        <w:rPr/>
        <w:t xml:space="preserve"> </w:t>
      </w:r>
      <w:hyperlink r:id="Rd8b0e4f2714a4cf6">
        <w:r w:rsidRPr="79D0BF20" w:rsidR="37A6E9E6">
          <w:rPr>
            <w:rStyle w:val="Hyperlink"/>
          </w:rPr>
          <w:t>KD-PS42</w:t>
        </w:r>
      </w:hyperlink>
      <w:r w:rsidR="6FEC416F">
        <w:rPr/>
        <w:t xml:space="preserve"> </w:t>
      </w:r>
      <w:r w:rsidR="1066E344">
        <w:rPr/>
        <w:t xml:space="preserve">and </w:t>
      </w:r>
      <w:hyperlink r:id="R070d2136ca5d48db">
        <w:r w:rsidRPr="79D0BF20" w:rsidR="08772E00">
          <w:rPr>
            <w:rStyle w:val="Hyperlink"/>
          </w:rPr>
          <w:t>KD-UFS42</w:t>
        </w:r>
      </w:hyperlink>
      <w:r w:rsidR="022CE522">
        <w:rPr/>
        <w:t xml:space="preserve">, </w:t>
      </w:r>
      <w:r w:rsidR="000F3584">
        <w:rPr/>
        <w:t xml:space="preserve">up to two connected displays can be controlled and the user may manage the intended recipient of the HDMI CEC signals. </w:t>
      </w:r>
    </w:p>
    <w:p w:rsidR="1EC4AFD6" w:rsidP="79D0BF20" w:rsidRDefault="1EC4AFD6" w14:paraId="12B6C33D" w14:textId="3462E619">
      <w:pPr>
        <w:pStyle w:val="Normal"/>
        <w:rPr>
          <w:rFonts w:ascii="Arial" w:hAnsi="Arial" w:eastAsia="Arial" w:cs="Arial"/>
          <w:b w:val="0"/>
          <w:bCs w:val="0"/>
          <w:i w:val="0"/>
          <w:iCs w:val="0"/>
          <w:noProof w:val="0"/>
          <w:color w:val="7030A0"/>
          <w:sz w:val="27"/>
          <w:szCs w:val="27"/>
          <w:lang w:val="en-US"/>
        </w:rPr>
      </w:pPr>
      <w:r w:rsidRPr="79D0BF20" w:rsidR="1EC4AFD6">
        <w:rPr>
          <w:noProof w:val="0"/>
          <w:lang w:val="en-US"/>
        </w:rPr>
        <w:t>KD-X3x1WUTx joins the</w:t>
      </w:r>
      <w:r w:rsidRPr="79D0BF20" w:rsidR="0FE22D51">
        <w:rPr>
          <w:noProof w:val="0"/>
          <w:lang w:val="en-US"/>
        </w:rPr>
        <w:t xml:space="preserve"> growing</w:t>
      </w:r>
      <w:r w:rsidRPr="79D0BF20" w:rsidR="1EC4AFD6">
        <w:rPr>
          <w:noProof w:val="0"/>
          <w:lang w:val="en-US"/>
        </w:rPr>
        <w:t xml:space="preserve"> list of </w:t>
      </w:r>
      <w:proofErr w:type="spellStart"/>
      <w:r w:rsidRPr="79D0BF20" w:rsidR="1EC4AFD6">
        <w:rPr>
          <w:noProof w:val="0"/>
          <w:lang w:val="en-US"/>
        </w:rPr>
        <w:t>K</w:t>
      </w:r>
      <w:r w:rsidRPr="79D0BF20" w:rsidR="5FEEE3EB">
        <w:rPr>
          <w:noProof w:val="0"/>
          <w:lang w:val="en-US"/>
        </w:rPr>
        <w:t>D</w:t>
      </w:r>
      <w:r w:rsidRPr="79D0BF20" w:rsidR="1EC4AFD6">
        <w:rPr>
          <w:noProof w:val="0"/>
          <w:lang w:val="en-US"/>
        </w:rPr>
        <w:t>Plug</w:t>
      </w:r>
      <w:proofErr w:type="spellEnd"/>
      <w:r w:rsidRPr="79D0BF20" w:rsidR="1EC4AFD6">
        <w:rPr>
          <w:noProof w:val="0"/>
          <w:lang w:val="en-US"/>
        </w:rPr>
        <w:t xml:space="preserve"> &amp; Present</w:t>
      </w:r>
      <w:r w:rsidRPr="79D0BF20" w:rsidR="7ADCBAAF">
        <w:rPr>
          <w:noProof w:val="0"/>
          <w:lang w:val="en-US"/>
        </w:rPr>
        <w:t>™</w:t>
      </w:r>
      <w:r w:rsidRPr="79D0BF20" w:rsidR="1EC4AFD6">
        <w:rPr>
          <w:noProof w:val="0"/>
          <w:lang w:val="en-US"/>
        </w:rPr>
        <w:t xml:space="preserve"> ready products for an automated presentation </w:t>
      </w:r>
      <w:r w:rsidRPr="79D0BF20" w:rsidR="4880D024">
        <w:rPr>
          <w:noProof w:val="0"/>
          <w:lang w:val="en-US"/>
        </w:rPr>
        <w:t>system that automatically responds to room occupancy and cable connections with no programming required.</w:t>
      </w:r>
    </w:p>
    <w:p w:rsidR="3FAE0054" w:rsidP="79D0BF20" w:rsidRDefault="3FAE0054" w14:paraId="306AD7B4" w14:textId="1C87C859">
      <w:pPr>
        <w:pStyle w:val="Normal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79D0BF20" w:rsidR="3FAE0054">
        <w:rPr>
          <w:noProof w:val="0"/>
          <w:lang w:val="en-US"/>
        </w:rPr>
        <w:t xml:space="preserve">With </w:t>
      </w:r>
      <w:hyperlink r:id="R237fa79e7cfe4ded">
        <w:r w:rsidRPr="79D0BF20" w:rsidR="3FAE0054">
          <w:rPr>
            <w:rStyle w:val="Hyperlink"/>
            <w:noProof w:val="0"/>
            <w:lang w:val="en-US"/>
          </w:rPr>
          <w:t>KD-App</w:t>
        </w:r>
      </w:hyperlink>
      <w:r w:rsidRPr="79D0BF20" w:rsidR="3FAE0054">
        <w:rPr>
          <w:noProof w:val="0"/>
          <w:lang w:val="en-US"/>
        </w:rPr>
        <w:t xml:space="preserve"> and Key Digital Software Professional (</w:t>
      </w:r>
      <w:hyperlink r:id="R9bfcf98c3de84197">
        <w:r w:rsidRPr="79D0BF20" w:rsidR="3FAE0054">
          <w:rPr>
            <w:rStyle w:val="Hyperlink"/>
            <w:noProof w:val="0"/>
            <w:lang w:val="en-US"/>
          </w:rPr>
          <w:t>KDMS Pro</w:t>
        </w:r>
      </w:hyperlink>
      <w:r w:rsidRPr="79D0BF20" w:rsidR="3FAE0054">
        <w:rPr>
          <w:noProof w:val="0"/>
          <w:lang w:val="en-US"/>
        </w:rPr>
        <w:t xml:space="preserve">) </w:t>
      </w:r>
      <w:r w:rsidRPr="79D0BF20" w:rsidR="3FAE0054">
        <w:rPr>
          <w:noProof w:val="0"/>
          <w:lang w:val="en-US"/>
        </w:rPr>
        <w:t>installers can scan and detect for a pre-built GUI and TCP/IP control</w:t>
      </w:r>
      <w:r w:rsidRPr="79D0BF20" w:rsidR="5496C537">
        <w:rPr>
          <w:noProof w:val="0"/>
          <w:lang w:val="en-US"/>
        </w:rPr>
        <w:t xml:space="preserve"> for complete configuration</w:t>
      </w:r>
      <w:r w:rsidRPr="79D0BF20" w:rsidR="3FAE0054">
        <w:rPr>
          <w:noProof w:val="0"/>
          <w:lang w:val="en-US"/>
        </w:rPr>
        <w:t>. The Key Digital app can be downloaded free from the App Store while KDMS Pro can be downloaded directly from Key Digital’s website.</w:t>
      </w:r>
    </w:p>
    <w:p w:rsidR="1B0A7CA2" w:rsidP="79D0BF20" w:rsidRDefault="1B0A7CA2" w14:paraId="42407859" w14:textId="5424CF01">
      <w:pPr>
        <w:pStyle w:val="Normal"/>
        <w:rPr>
          <w:rFonts w:ascii="Arial" w:hAnsi="Arial" w:eastAsia="Arial" w:cs="Arial"/>
          <w:b w:val="0"/>
          <w:bCs w:val="0"/>
          <w:i w:val="0"/>
          <w:iCs w:val="0"/>
          <w:noProof w:val="0"/>
          <w:color w:val="7030A0"/>
          <w:sz w:val="21"/>
          <w:szCs w:val="21"/>
          <w:lang w:val="en-US"/>
        </w:rPr>
      </w:pPr>
      <w:r w:rsidR="1B0A7CA2">
        <w:rPr/>
        <w:t>The KD-X3x1WUTx is fully controllable by all TCP/IP and RS-232 supported control systems via open API including Compass Control® Pro, AMX®, Crestron®, RTI®, Savant, URC®, etc.</w:t>
      </w:r>
    </w:p>
    <w:p w:rsidRPr="007039B1" w:rsidR="007845C9" w:rsidP="007845C9" w:rsidRDefault="007845C9" w14:paraId="436DCC8C" w14:textId="77777777">
      <w:pPr>
        <w:rPr>
          <w:b/>
        </w:rPr>
      </w:pPr>
      <w:r w:rsidRPr="007039B1">
        <w:rPr>
          <w:b/>
        </w:rPr>
        <w:lastRenderedPageBreak/>
        <w:t>About Key Digital®</w:t>
      </w:r>
    </w:p>
    <w:p w:rsidR="007845C9" w:rsidP="007845C9" w:rsidRDefault="007845C9" w14:paraId="664CEF93" w14:textId="77777777">
      <w:r w:rsidRPr="008C651E">
        <w:t>Led by the “Father of DVD”, Mike Tsinberg, Key Digital® is an </w:t>
      </w:r>
      <w:proofErr w:type="spellStart"/>
      <w:r w:rsidRPr="008C651E">
        <w:t>InfoComm</w:t>
      </w:r>
      <w:proofErr w:type="spellEnd"/>
      <w:r w:rsidRPr="008C651E">
        <w:t>, CEDIA, CES, and NAHB award winning manufacturer of professional distributed video and control system equipment.   </w:t>
      </w:r>
    </w:p>
    <w:p w:rsidR="007845C9" w:rsidP="007845C9" w:rsidRDefault="007845C9" w14:paraId="308FB6A4" w14:textId="3A9905CB">
      <w:r w:rsidR="007845C9">
        <w:rPr/>
        <w:t>Since 1999, Key Digital has led the constantly </w:t>
      </w:r>
      <w:r w:rsidR="007845C9">
        <w:rPr/>
        <w:t>evolving AV</w:t>
      </w:r>
      <w:r w:rsidR="007845C9">
        <w:rPr/>
        <w:t xml:space="preserve"> industry by designing products that deliver industry leading quality, performance, and reliability to corporate, bar &amp; restaurant, digital signage, education, government, and house of worship applications.  </w:t>
      </w:r>
    </w:p>
    <w:p w:rsidR="007845C9" w:rsidP="007845C9" w:rsidRDefault="007845C9" w14:paraId="145E7C0F" w14:textId="2FBF1A77">
      <w:r w:rsidR="007845C9">
        <w:rPr/>
        <w:t>Key Digital products are designed and engineered in-house in Mount Vernon, NY. Superior quality, ease-of-installation, and versatility are the result of strenuous resea</w:t>
      </w:r>
      <w:r w:rsidR="007845C9">
        <w:rPr/>
        <w:t>rch, development, and testing. </w:t>
      </w:r>
      <w:r w:rsidR="007845C9">
        <w:rPr/>
        <w:t>Expertise and unparalleled knowledge have created a unique hardware-software suite solution ideal for the consultants, designers, and installation firms of the AV industry. Key Digital® is known to deliver best-in-class products based on quality, performance, and reliability. </w:t>
      </w:r>
    </w:p>
    <w:p w:rsidR="007845C9" w:rsidP="007845C9" w:rsidRDefault="007845C9" w14:paraId="07CA140F" w14:textId="77777777">
      <w:r w:rsidRPr="00DE5F3A">
        <w:t xml:space="preserve">For more information, visit our webpage at </w:t>
      </w:r>
      <w:hyperlink w:history="1" r:id="rId10">
        <w:r w:rsidRPr="00DE5F3A">
          <w:rPr>
            <w:rStyle w:val="Hyperlink"/>
            <w:rFonts w:cs="Arial"/>
          </w:rPr>
          <w:t>http://www.keydigital.com</w:t>
        </w:r>
      </w:hyperlink>
      <w:r w:rsidRPr="00DE5F3A">
        <w:t>.</w:t>
      </w:r>
    </w:p>
    <w:p w:rsidR="007845C9" w:rsidP="007845C9" w:rsidRDefault="007845C9" w14:paraId="6E70374C" w14:textId="77777777"/>
    <w:p w:rsidRPr="00DE5F3A" w:rsidR="007845C9" w:rsidP="007845C9" w:rsidRDefault="007845C9" w14:paraId="6206531F" w14:textId="77777777"/>
    <w:p w:rsidRPr="00DE5F3A" w:rsidR="00474A1E" w:rsidP="007845C9" w:rsidRDefault="00474A1E" w14:paraId="622D772E" w14:textId="77777777">
      <w:pPr>
        <w:pStyle w:val="Heading2"/>
        <w:rPr>
          <w:spacing w:val="1"/>
        </w:rPr>
      </w:pPr>
    </w:p>
    <w:sectPr w:rsidRPr="00DE5F3A" w:rsidR="00474A1E" w:rsidSect="007001CC">
      <w:headerReference w:type="default" r:id="rId11"/>
      <w:footerReference w:type="even" r:id="rId12"/>
      <w:footerReference w:type="default" r:id="rId13"/>
      <w:pgSz w:w="12240" w:h="15840" w:orient="portrait"/>
      <w:pgMar w:top="1791" w:right="900" w:bottom="1476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45C" w:rsidRDefault="002E545C" w14:paraId="186C73F0" w14:textId="77777777">
      <w:r>
        <w:separator/>
      </w:r>
    </w:p>
  </w:endnote>
  <w:endnote w:type="continuationSeparator" w:id="0">
    <w:p w:rsidR="002E545C" w:rsidRDefault="002E545C" w14:paraId="4034576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D6D" w:rsidP="001701ED" w:rsidRDefault="00622D6D" w14:paraId="27ACFE9E" w14:textId="77777777">
    <w:pPr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56F6" w:rsidP="00622D6D" w:rsidRDefault="00B256F6" w14:paraId="5AD951AE" w14:textId="77777777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Pr="00EB5C02" w:rsidR="00622D6D" w:rsidP="00622D6D" w:rsidRDefault="00622D6D" w14:paraId="32B0AB5F" w14:textId="77777777">
    <w:pPr>
      <w:framePr w:wrap="none" w:hAnchor="page" w:vAnchor="text" w:x="11302" w:y="460"/>
      <w:rPr>
        <w:rStyle w:val="PageNumber"/>
        <w:rFonts w:cs="Arial"/>
        <w:color w:val="595959" w:themeColor="text1" w:themeTint="A6"/>
        <w:sz w:val="16"/>
        <w:szCs w:val="16"/>
      </w:rPr>
    </w:pPr>
    <w:r w:rsidRPr="00EB5C02">
      <w:rPr>
        <w:rStyle w:val="PageNumber"/>
        <w:rFonts w:cs="Arial"/>
        <w:color w:val="595959" w:themeColor="text1" w:themeTint="A6"/>
        <w:sz w:val="16"/>
        <w:szCs w:val="16"/>
      </w:rPr>
      <w:fldChar w:fldCharType="begin"/>
    </w:r>
    <w:r w:rsidRPr="00EB5C02">
      <w:rPr>
        <w:rStyle w:val="PageNumber"/>
        <w:rFonts w:cs="Arial"/>
        <w:color w:val="595959" w:themeColor="text1" w:themeTint="A6"/>
        <w:sz w:val="16"/>
        <w:szCs w:val="16"/>
      </w:rPr>
      <w:instrText xml:space="preserve">PAGE  </w:instrText>
    </w:r>
    <w:r w:rsidRPr="00EB5C02">
      <w:rPr>
        <w:rStyle w:val="PageNumber"/>
        <w:rFonts w:cs="Arial"/>
        <w:color w:val="595959" w:themeColor="text1" w:themeTint="A6"/>
        <w:sz w:val="16"/>
        <w:szCs w:val="16"/>
      </w:rPr>
      <w:fldChar w:fldCharType="separate"/>
    </w:r>
    <w:r w:rsidR="00344681">
      <w:rPr>
        <w:rStyle w:val="PageNumber"/>
        <w:rFonts w:cs="Arial"/>
        <w:noProof/>
        <w:color w:val="595959" w:themeColor="text1" w:themeTint="A6"/>
        <w:sz w:val="16"/>
        <w:szCs w:val="16"/>
      </w:rPr>
      <w:t>3</w:t>
    </w:r>
    <w:r w:rsidRPr="00EB5C02">
      <w:rPr>
        <w:rStyle w:val="PageNumber"/>
        <w:rFonts w:cs="Arial"/>
        <w:color w:val="595959" w:themeColor="text1" w:themeTint="A6"/>
        <w:sz w:val="16"/>
        <w:szCs w:val="16"/>
      </w:rPr>
      <w:fldChar w:fldCharType="end"/>
    </w:r>
  </w:p>
  <w:p w:rsidR="00802689" w:rsidP="00622D6D" w:rsidRDefault="00EB5C02" w14:paraId="400C8F16" w14:textId="117168E3">
    <w:pPr>
      <w:ind w:right="360"/>
    </w:pPr>
    <w:r w:rsidRPr="00095032">
      <w:rPr>
        <w:noProof/>
      </w:rPr>
      <mc:AlternateContent>
        <mc:Choice Requires="wps">
          <w:drawing>
            <wp:anchor distT="0" distB="0" distL="114300" distR="114300" simplePos="0" relativeHeight="251672064" behindDoc="1" locked="0" layoutInCell="1" allowOverlap="1" wp14:anchorId="1909AC16" wp14:editId="6F4801AB">
              <wp:simplePos x="0" y="0"/>
              <wp:positionH relativeFrom="column">
                <wp:posOffset>-106175</wp:posOffset>
              </wp:positionH>
              <wp:positionV relativeFrom="paragraph">
                <wp:posOffset>289549</wp:posOffset>
              </wp:positionV>
              <wp:extent cx="3122037" cy="23114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22037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622D6D" w:rsidR="00622D6D" w:rsidP="00622D6D" w:rsidRDefault="00622D6D" w14:paraId="1F6BB787" w14:textId="77777777">
                          <w:pPr>
                            <w:spacing w:after="0" w:line="220" w:lineRule="exact"/>
                            <w:rPr>
                              <w:rFonts w:cs="Arial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622D6D">
                            <w:rPr>
                              <w:rFonts w:cs="Arial"/>
                              <w:color w:val="404040" w:themeColor="text1" w:themeTint="BF"/>
                              <w:sz w:val="16"/>
                              <w:szCs w:val="16"/>
                            </w:rPr>
                            <w:t>521 East 3</w:t>
                          </w:r>
                          <w:r w:rsidRPr="00622D6D">
                            <w:rPr>
                              <w:rFonts w:cs="Arial"/>
                              <w:color w:val="404040" w:themeColor="text1" w:themeTint="BF"/>
                              <w:sz w:val="16"/>
                              <w:szCs w:val="16"/>
                              <w:vertAlign w:val="superscript"/>
                            </w:rPr>
                            <w:t>rd</w:t>
                          </w:r>
                          <w:r w:rsidRPr="00622D6D">
                            <w:rPr>
                              <w:rFonts w:cs="Arial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Street Mt. Vernon, NY </w:t>
                          </w:r>
                          <w:proofErr w:type="gramStart"/>
                          <w:r w:rsidRPr="00622D6D">
                            <w:rPr>
                              <w:rFonts w:cs="Arial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10553  </w:t>
                          </w:r>
                          <w:r>
                            <w:rPr>
                              <w:rFonts w:cs="Arial"/>
                              <w:color w:val="404040" w:themeColor="text1" w:themeTint="BF"/>
                              <w:sz w:val="16"/>
                              <w:szCs w:val="16"/>
                            </w:rPr>
                            <w:t>•</w:t>
                          </w:r>
                          <w:proofErr w:type="gramEnd"/>
                          <w:r>
                            <w:rPr>
                              <w:rFonts w:cs="Arial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622D6D">
                            <w:rPr>
                              <w:rFonts w:cs="Arial"/>
                              <w:color w:val="404040" w:themeColor="text1" w:themeTint="BF"/>
                              <w:sz w:val="16"/>
                              <w:szCs w:val="16"/>
                            </w:rPr>
                            <w:t>www.keydigital.com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31E45ECC">
            <v:shapetype id="_x0000_t202" coordsize="21600,21600" o:spt="202" path="m,l,21600r21600,l21600,xe" w14:anchorId="1909AC16">
              <v:stroke joinstyle="miter"/>
              <v:path gradientshapeok="t" o:connecttype="rect"/>
            </v:shapetype>
            <v:shape id="Text Box 18" style="position:absolute;margin-left:-8.35pt;margin-top:22.8pt;width:245.85pt;height:18.2pt;z-index:-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">
              <v:textbox style="mso-fit-shape-to-text:t">
                <w:txbxContent>
                  <w:p w:rsidRPr="00622D6D" w:rsidR="00622D6D" w:rsidP="00622D6D" w:rsidRDefault="00622D6D" w14:paraId="1ABE96BF" w14:textId="77777777">
                    <w:pPr>
                      <w:spacing w:after="0" w:line="220" w:lineRule="exact"/>
                      <w:rPr>
                        <w:rFonts w:cs="Arial"/>
                        <w:color w:val="404040" w:themeColor="text1" w:themeTint="BF"/>
                        <w:sz w:val="16"/>
                        <w:szCs w:val="16"/>
                      </w:rPr>
                    </w:pPr>
                    <w:r w:rsidRPr="00622D6D">
                      <w:rPr>
                        <w:rFonts w:cs="Arial"/>
                        <w:color w:val="404040" w:themeColor="text1" w:themeTint="BF"/>
                        <w:sz w:val="16"/>
                        <w:szCs w:val="16"/>
                      </w:rPr>
                      <w:t>521 East 3</w:t>
                    </w:r>
                    <w:r w:rsidRPr="00622D6D">
                      <w:rPr>
                        <w:rFonts w:cs="Arial"/>
                        <w:color w:val="404040" w:themeColor="text1" w:themeTint="BF"/>
                        <w:sz w:val="16"/>
                        <w:szCs w:val="16"/>
                        <w:vertAlign w:val="superscript"/>
                      </w:rPr>
                      <w:t>rd</w:t>
                    </w:r>
                    <w:r w:rsidRPr="00622D6D">
                      <w:rPr>
                        <w:rFonts w:cs="Arial"/>
                        <w:color w:val="404040" w:themeColor="text1" w:themeTint="BF"/>
                        <w:sz w:val="16"/>
                        <w:szCs w:val="16"/>
                      </w:rPr>
                      <w:t xml:space="preserve"> Street Mt. Vernon, NY </w:t>
                    </w:r>
                    <w:proofErr w:type="gramStart"/>
                    <w:r w:rsidRPr="00622D6D">
                      <w:rPr>
                        <w:rFonts w:cs="Arial"/>
                        <w:color w:val="404040" w:themeColor="text1" w:themeTint="BF"/>
                        <w:sz w:val="16"/>
                        <w:szCs w:val="16"/>
                      </w:rPr>
                      <w:t xml:space="preserve">10553  </w:t>
                    </w:r>
                    <w:r>
                      <w:rPr>
                        <w:rFonts w:cs="Arial"/>
                        <w:color w:val="404040" w:themeColor="text1" w:themeTint="BF"/>
                        <w:sz w:val="16"/>
                        <w:szCs w:val="16"/>
                      </w:rPr>
                      <w:t>•</w:t>
                    </w:r>
                    <w:proofErr w:type="gramEnd"/>
                    <w:r>
                      <w:rPr>
                        <w:rFonts w:cs="Arial"/>
                        <w:color w:val="404040" w:themeColor="text1" w:themeTint="BF"/>
                        <w:sz w:val="16"/>
                        <w:szCs w:val="16"/>
                      </w:rPr>
                      <w:t xml:space="preserve">  </w:t>
                    </w:r>
                    <w:r w:rsidRPr="00622D6D">
                      <w:rPr>
                        <w:rFonts w:cs="Arial"/>
                        <w:color w:val="404040" w:themeColor="text1" w:themeTint="BF"/>
                        <w:sz w:val="16"/>
                        <w:szCs w:val="16"/>
                      </w:rPr>
                      <w:t>www.keydigital.com</w:t>
                    </w:r>
                  </w:p>
                </w:txbxContent>
              </v:textbox>
            </v:shape>
          </w:pict>
        </mc:Fallback>
      </mc:AlternateContent>
    </w:r>
    <w:r w:rsidRPr="00095032">
      <w:rPr>
        <w:noProof/>
      </w:rPr>
      <mc:AlternateContent>
        <mc:Choice Requires="wps">
          <w:drawing>
            <wp:anchor distT="0" distB="0" distL="114300" distR="114300" simplePos="0" relativeHeight="251656703" behindDoc="1" locked="0" layoutInCell="1" allowOverlap="1" wp14:anchorId="007F98CD" wp14:editId="7645C9E7">
              <wp:simplePos x="0" y="0"/>
              <wp:positionH relativeFrom="column">
                <wp:posOffset>-633095</wp:posOffset>
              </wp:positionH>
              <wp:positionV relativeFrom="paragraph">
                <wp:posOffset>213995</wp:posOffset>
              </wp:positionV>
              <wp:extent cx="7887335" cy="573405"/>
              <wp:effectExtent l="0" t="0" r="12065" b="10795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7335" cy="57340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03BBE40">
            <v:rect id="Rectangle 15" style="position:absolute;margin-left:-49.85pt;margin-top:16.85pt;width:621.05pt;height:45.15pt;z-index:-2516597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8d8d8 [2732]" stroked="f" strokeweight="2pt" w14:anchorId="1B0850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"/>
          </w:pict>
        </mc:Fallback>
      </mc:AlternateContent>
    </w:r>
    <w:r w:rsidR="001208C4">
      <w:rPr>
        <w:noProof/>
      </w:rPr>
      <w:drawing>
        <wp:anchor distT="0" distB="0" distL="114300" distR="114300" simplePos="0" relativeHeight="251657728" behindDoc="1" locked="0" layoutInCell="1" allowOverlap="1" wp14:anchorId="3E7EDED7" wp14:editId="25010F3A">
          <wp:simplePos x="0" y="0"/>
          <wp:positionH relativeFrom="column">
            <wp:posOffset>0</wp:posOffset>
          </wp:positionH>
          <wp:positionV relativeFrom="paragraph">
            <wp:posOffset>8061960</wp:posOffset>
          </wp:positionV>
          <wp:extent cx="7623810" cy="775970"/>
          <wp:effectExtent l="0" t="0" r="0" b="5080"/>
          <wp:wrapNone/>
          <wp:docPr id="3" name="Picture 3" descr="Letterhead_2012_b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etterhead_2012_b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8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45C" w:rsidRDefault="002E545C" w14:paraId="18FCDC97" w14:textId="77777777">
      <w:r>
        <w:separator/>
      </w:r>
    </w:p>
  </w:footnote>
  <w:footnote w:type="continuationSeparator" w:id="0">
    <w:p w:rsidR="002E545C" w:rsidRDefault="002E545C" w14:paraId="2AB71C6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802689" w:rsidRDefault="00CA5B47" w14:paraId="036888FA" w14:textId="31083818">
    <w:r>
      <w:rPr>
        <w:noProof/>
      </w:rPr>
      <w:drawing>
        <wp:anchor distT="0" distB="0" distL="114300" distR="114300" simplePos="0" relativeHeight="251654656" behindDoc="1" locked="0" layoutInCell="1" allowOverlap="1" wp14:anchorId="4347DA19" wp14:editId="52F7428E">
          <wp:simplePos x="0" y="0"/>
          <wp:positionH relativeFrom="column">
            <wp:posOffset>4976075</wp:posOffset>
          </wp:positionH>
          <wp:positionV relativeFrom="paragraph">
            <wp:posOffset>-227965</wp:posOffset>
          </wp:positionV>
          <wp:extent cx="340995" cy="340995"/>
          <wp:effectExtent l="0" t="0" r="0" b="0"/>
          <wp:wrapNone/>
          <wp:docPr id="10" name="Picture 10" descr="icn_linked.png">
            <a:hlinkClick xmlns:a="http://schemas.openxmlformats.org/drawingml/2006/main" r:id="rId1" tooltip="Linked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n_linke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1F44114E" wp14:editId="39A6F02C">
          <wp:simplePos x="0" y="0"/>
          <wp:positionH relativeFrom="column">
            <wp:posOffset>5396865</wp:posOffset>
          </wp:positionH>
          <wp:positionV relativeFrom="paragraph">
            <wp:posOffset>-227965</wp:posOffset>
          </wp:positionV>
          <wp:extent cx="340995" cy="340995"/>
          <wp:effectExtent l="0" t="0" r="0" b="0"/>
          <wp:wrapNone/>
          <wp:docPr id="11" name="Picture 11" descr="icn_tweet.png">
            <a:hlinkClick xmlns:a="http://schemas.openxmlformats.org/drawingml/2006/main" r:id="rId3" tooltip="Twitter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cn_tweet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896" behindDoc="1" locked="0" layoutInCell="1" allowOverlap="1" wp14:anchorId="325E8D61" wp14:editId="58034087">
          <wp:simplePos x="0" y="0"/>
          <wp:positionH relativeFrom="column">
            <wp:posOffset>5819775</wp:posOffset>
          </wp:positionH>
          <wp:positionV relativeFrom="paragraph">
            <wp:posOffset>-227965</wp:posOffset>
          </wp:positionV>
          <wp:extent cx="344170" cy="344170"/>
          <wp:effectExtent l="0" t="0" r="0" b="0"/>
          <wp:wrapNone/>
          <wp:docPr id="12" name="Picture 12" descr="icn_YouTube.png">
            <a:hlinkClick xmlns:a="http://schemas.openxmlformats.org/drawingml/2006/main" r:id="rId5" tooltip="YouTub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cn_YouTube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016" behindDoc="1" locked="0" layoutInCell="1" allowOverlap="1" wp14:anchorId="20C24C9C" wp14:editId="15E9DF73">
          <wp:simplePos x="0" y="0"/>
          <wp:positionH relativeFrom="column">
            <wp:posOffset>6165850</wp:posOffset>
          </wp:positionH>
          <wp:positionV relativeFrom="paragraph">
            <wp:posOffset>-227965</wp:posOffset>
          </wp:positionV>
          <wp:extent cx="340995" cy="340995"/>
          <wp:effectExtent l="0" t="0" r="0" b="0"/>
          <wp:wrapNone/>
          <wp:docPr id="13" name="Picture 13" descr="icn_facebook.png">
            <a:hlinkClick xmlns:a="http://schemas.openxmlformats.org/drawingml/2006/main" r:id="rId7" tooltip="faceboo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cn_facebook.pn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136" behindDoc="1" locked="0" layoutInCell="1" allowOverlap="1" wp14:anchorId="63B79140" wp14:editId="6B686912">
          <wp:simplePos x="0" y="0"/>
          <wp:positionH relativeFrom="column">
            <wp:posOffset>6513238</wp:posOffset>
          </wp:positionH>
          <wp:positionV relativeFrom="paragraph">
            <wp:posOffset>-227965</wp:posOffset>
          </wp:positionV>
          <wp:extent cx="340995" cy="340995"/>
          <wp:effectExtent l="0" t="0" r="0" b="0"/>
          <wp:wrapNone/>
          <wp:docPr id="14" name="Picture 14" descr="icn_instagram.png">
            <a:hlinkClick xmlns:a="http://schemas.openxmlformats.org/drawingml/2006/main" r:id="rId9" tooltip="Instagram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cn_instagram.png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5032" w:rsidR="00095032">
      <w:rPr>
        <w:noProof/>
      </w:rPr>
      <w:drawing>
        <wp:anchor distT="0" distB="0" distL="114300" distR="114300" simplePos="0" relativeHeight="251649536" behindDoc="1" locked="0" layoutInCell="1" allowOverlap="1" wp14:anchorId="23DF90C4" wp14:editId="4D99C22D">
          <wp:simplePos x="0" y="0"/>
          <wp:positionH relativeFrom="column">
            <wp:posOffset>-149823</wp:posOffset>
          </wp:positionH>
          <wp:positionV relativeFrom="paragraph">
            <wp:posOffset>-187810</wp:posOffset>
          </wp:positionV>
          <wp:extent cx="2457822" cy="323028"/>
          <wp:effectExtent l="0" t="0" r="6350" b="762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1"/>
                  <a:stretch>
                    <a:fillRect/>
                  </a:stretch>
                </pic:blipFill>
                <pic:spPr>
                  <a:xfrm>
                    <a:off x="0" y="0"/>
                    <a:ext cx="2457822" cy="323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5032" w:rsidR="00095032">
      <w:rPr>
        <w:noProof/>
      </w:rPr>
      <mc:AlternateContent>
        <mc:Choice Requires="wps">
          <w:drawing>
            <wp:anchor distT="0" distB="0" distL="114300" distR="114300" simplePos="0" relativeHeight="251644416" behindDoc="1" locked="0" layoutInCell="1" allowOverlap="1" wp14:anchorId="63482E7A" wp14:editId="1D1E4E5A">
              <wp:simplePos x="0" y="0"/>
              <wp:positionH relativeFrom="column">
                <wp:posOffset>-639640</wp:posOffset>
              </wp:positionH>
              <wp:positionV relativeFrom="paragraph">
                <wp:posOffset>-461694</wp:posOffset>
              </wp:positionV>
              <wp:extent cx="7887630" cy="802640"/>
              <wp:effectExtent l="0" t="0" r="12065" b="1016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7630" cy="8026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6B834EC">
            <v:rect id="Rectangle 9" style="position:absolute;margin-left:-50.35pt;margin-top:-36.35pt;width:621.05pt;height:63.2p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8d8d8 [2732]" stroked="f" strokeweight="2pt" w14:anchorId="0446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5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FFFFFF1D"/>
    <w:multiLevelType w:val="multilevel"/>
    <w:tmpl w:val="BECC43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>
    <w:nsid w:val="015C5C34"/>
    <w:multiLevelType w:val="multilevel"/>
    <w:tmpl w:val="E15E8F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16404FA"/>
    <w:multiLevelType w:val="hybridMultilevel"/>
    <w:tmpl w:val="0F0E00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03E92D6C"/>
    <w:multiLevelType w:val="hybridMultilevel"/>
    <w:tmpl w:val="93522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05216FA8"/>
    <w:multiLevelType w:val="hybridMultilevel"/>
    <w:tmpl w:val="AEEE7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08277914"/>
    <w:multiLevelType w:val="hybridMultilevel"/>
    <w:tmpl w:val="92E026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0AE225FB"/>
    <w:multiLevelType w:val="hybridMultilevel"/>
    <w:tmpl w:val="87E0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0FFC7714"/>
    <w:multiLevelType w:val="hybridMultilevel"/>
    <w:tmpl w:val="F4560C5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Symbol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Symbol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Symbol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8">
    <w:nsid w:val="162A0FC7"/>
    <w:multiLevelType w:val="hybridMultilevel"/>
    <w:tmpl w:val="D86419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16A27314"/>
    <w:multiLevelType w:val="hybridMultilevel"/>
    <w:tmpl w:val="FD843A2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0">
    <w:nsid w:val="17DD1DCB"/>
    <w:multiLevelType w:val="hybridMultilevel"/>
    <w:tmpl w:val="4EFA3F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>
    <w:nsid w:val="191C6D97"/>
    <w:multiLevelType w:val="hybridMultilevel"/>
    <w:tmpl w:val="FD843A2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 w:cs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Symbol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Symbol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Symbol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2">
    <w:nsid w:val="1AE15E20"/>
    <w:multiLevelType w:val="hybridMultilevel"/>
    <w:tmpl w:val="83DAD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0A4624"/>
    <w:multiLevelType w:val="hybridMultilevel"/>
    <w:tmpl w:val="40EE3E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>
    <w:nsid w:val="1D54600E"/>
    <w:multiLevelType w:val="hybridMultilevel"/>
    <w:tmpl w:val="8EF616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Symbol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Symbol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Symbol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5">
    <w:nsid w:val="1D8E7EE2"/>
    <w:multiLevelType w:val="hybridMultilevel"/>
    <w:tmpl w:val="EB8AC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414BE4"/>
    <w:multiLevelType w:val="hybridMultilevel"/>
    <w:tmpl w:val="4B4C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>
    <w:nsid w:val="22386BB3"/>
    <w:multiLevelType w:val="hybridMultilevel"/>
    <w:tmpl w:val="1242F2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>
    <w:nsid w:val="22F83BA2"/>
    <w:multiLevelType w:val="multilevel"/>
    <w:tmpl w:val="4C9430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>
    <w:nsid w:val="230534BB"/>
    <w:multiLevelType w:val="multilevel"/>
    <w:tmpl w:val="B4A0F0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>
    <w:nsid w:val="23F77EA4"/>
    <w:multiLevelType w:val="multilevel"/>
    <w:tmpl w:val="6CB24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>
    <w:nsid w:val="253A5E47"/>
    <w:multiLevelType w:val="multilevel"/>
    <w:tmpl w:val="3C3C2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>
    <w:nsid w:val="267D3E41"/>
    <w:multiLevelType w:val="hybridMultilevel"/>
    <w:tmpl w:val="3DE26B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>
    <w:nsid w:val="2B150A44"/>
    <w:multiLevelType w:val="hybridMultilevel"/>
    <w:tmpl w:val="28468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>
    <w:nsid w:val="34FE4559"/>
    <w:multiLevelType w:val="hybridMultilevel"/>
    <w:tmpl w:val="3CA63F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>
    <w:nsid w:val="426A1312"/>
    <w:multiLevelType w:val="hybridMultilevel"/>
    <w:tmpl w:val="8E9E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>
    <w:nsid w:val="4A9A43D6"/>
    <w:multiLevelType w:val="hybridMultilevel"/>
    <w:tmpl w:val="2BC0EF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>
    <w:nsid w:val="4D9335C5"/>
    <w:multiLevelType w:val="multilevel"/>
    <w:tmpl w:val="F7B0A97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Symbo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Symbol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Symbol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51B72FD0"/>
    <w:multiLevelType w:val="hybridMultilevel"/>
    <w:tmpl w:val="17381E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>
    <w:nsid w:val="522E7C74"/>
    <w:multiLevelType w:val="hybridMultilevel"/>
    <w:tmpl w:val="7C0E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5D57EE"/>
    <w:multiLevelType w:val="hybridMultilevel"/>
    <w:tmpl w:val="28860C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1">
    <w:nsid w:val="563211B7"/>
    <w:multiLevelType w:val="multilevel"/>
    <w:tmpl w:val="B95695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Symbol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Symbol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Symbol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2">
    <w:nsid w:val="56507407"/>
    <w:multiLevelType w:val="hybridMultilevel"/>
    <w:tmpl w:val="938CC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3">
    <w:nsid w:val="597E0E5E"/>
    <w:multiLevelType w:val="hybridMultilevel"/>
    <w:tmpl w:val="C32E6C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>
    <w:nsid w:val="5F6C6EFC"/>
    <w:multiLevelType w:val="multilevel"/>
    <w:tmpl w:val="1B82A7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>
    <w:nsid w:val="62A823A8"/>
    <w:multiLevelType w:val="hybridMultilevel"/>
    <w:tmpl w:val="44B65F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6">
    <w:nsid w:val="6413741C"/>
    <w:multiLevelType w:val="hybridMultilevel"/>
    <w:tmpl w:val="F4560C5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7">
    <w:nsid w:val="641F47BD"/>
    <w:multiLevelType w:val="hybridMultilevel"/>
    <w:tmpl w:val="EDDA5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8">
    <w:nsid w:val="644E5E32"/>
    <w:multiLevelType w:val="hybridMultilevel"/>
    <w:tmpl w:val="BB8C5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9">
    <w:nsid w:val="65CD3B79"/>
    <w:multiLevelType w:val="multilevel"/>
    <w:tmpl w:val="AA26D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0">
    <w:nsid w:val="69D13C7D"/>
    <w:multiLevelType w:val="hybridMultilevel"/>
    <w:tmpl w:val="800CB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1">
    <w:nsid w:val="6A03473E"/>
    <w:multiLevelType w:val="multilevel"/>
    <w:tmpl w:val="FC8C4B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2">
    <w:nsid w:val="6D517A41"/>
    <w:multiLevelType w:val="hybridMultilevel"/>
    <w:tmpl w:val="FC4EF3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3">
    <w:nsid w:val="77A11BA0"/>
    <w:multiLevelType w:val="hybridMultilevel"/>
    <w:tmpl w:val="0DA01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4">
    <w:nsid w:val="7B083B44"/>
    <w:multiLevelType w:val="multilevel"/>
    <w:tmpl w:val="B298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5">
    <w:nsid w:val="7BEB34E9"/>
    <w:multiLevelType w:val="hybridMultilevel"/>
    <w:tmpl w:val="3B083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6">
    <w:nsid w:val="7DFD22F8"/>
    <w:multiLevelType w:val="hybridMultilevel"/>
    <w:tmpl w:val="7228E6B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 w:cs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Symbol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Symbol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Symbol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7">
    <w:nsid w:val="7E27683A"/>
    <w:multiLevelType w:val="multilevel"/>
    <w:tmpl w:val="D862A2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Symbol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Symbol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Symbol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8">
    <w:nsid w:val="7E641205"/>
    <w:multiLevelType w:val="hybridMultilevel"/>
    <w:tmpl w:val="F5B230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9">
    <w:nsid w:val="7EF72B4D"/>
    <w:multiLevelType w:val="hybridMultilevel"/>
    <w:tmpl w:val="DCEA96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Symbol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Symbol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Symbol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num w:numId="51">
    <w:abstractNumId w:val="50"/>
  </w:num>
  <w:num w:numId="1">
    <w:abstractNumId w:val="39"/>
  </w:num>
  <w:num w:numId="2">
    <w:abstractNumId w:val="2"/>
  </w:num>
  <w:num w:numId="3">
    <w:abstractNumId w:val="38"/>
  </w:num>
  <w:num w:numId="4">
    <w:abstractNumId w:val="8"/>
  </w:num>
  <w:num w:numId="5">
    <w:abstractNumId w:val="43"/>
  </w:num>
  <w:num w:numId="6">
    <w:abstractNumId w:val="17"/>
  </w:num>
  <w:num w:numId="7">
    <w:abstractNumId w:val="37"/>
  </w:num>
  <w:num w:numId="8">
    <w:abstractNumId w:val="13"/>
  </w:num>
  <w:num w:numId="9">
    <w:abstractNumId w:val="28"/>
  </w:num>
  <w:num w:numId="10">
    <w:abstractNumId w:val="33"/>
  </w:num>
  <w:num w:numId="11">
    <w:abstractNumId w:val="10"/>
  </w:num>
  <w:num w:numId="12">
    <w:abstractNumId w:val="24"/>
  </w:num>
  <w:num w:numId="13">
    <w:abstractNumId w:val="30"/>
  </w:num>
  <w:num w:numId="14">
    <w:abstractNumId w:val="35"/>
  </w:num>
  <w:num w:numId="15">
    <w:abstractNumId w:val="48"/>
  </w:num>
  <w:num w:numId="16">
    <w:abstractNumId w:val="31"/>
  </w:num>
  <w:num w:numId="17">
    <w:abstractNumId w:val="32"/>
  </w:num>
  <w:num w:numId="18">
    <w:abstractNumId w:val="12"/>
  </w:num>
  <w:num w:numId="19">
    <w:abstractNumId w:val="3"/>
  </w:num>
  <w:num w:numId="20">
    <w:abstractNumId w:val="23"/>
  </w:num>
  <w:num w:numId="21">
    <w:abstractNumId w:val="25"/>
  </w:num>
  <w:num w:numId="22">
    <w:abstractNumId w:val="34"/>
  </w:num>
  <w:num w:numId="23">
    <w:abstractNumId w:val="42"/>
  </w:num>
  <w:num w:numId="24">
    <w:abstractNumId w:val="18"/>
  </w:num>
  <w:num w:numId="25">
    <w:abstractNumId w:val="26"/>
  </w:num>
  <w:num w:numId="26">
    <w:abstractNumId w:val="45"/>
  </w:num>
  <w:num w:numId="27">
    <w:abstractNumId w:val="44"/>
  </w:num>
  <w:num w:numId="28">
    <w:abstractNumId w:val="21"/>
  </w:num>
  <w:num w:numId="29">
    <w:abstractNumId w:val="19"/>
  </w:num>
  <w:num w:numId="30">
    <w:abstractNumId w:val="40"/>
  </w:num>
  <w:num w:numId="31">
    <w:abstractNumId w:val="20"/>
  </w:num>
  <w:num w:numId="32">
    <w:abstractNumId w:val="47"/>
  </w:num>
  <w:num w:numId="33">
    <w:abstractNumId w:val="22"/>
  </w:num>
  <w:num w:numId="34">
    <w:abstractNumId w:val="6"/>
  </w:num>
  <w:num w:numId="35">
    <w:abstractNumId w:val="41"/>
  </w:num>
  <w:num w:numId="36">
    <w:abstractNumId w:val="49"/>
  </w:num>
  <w:num w:numId="37">
    <w:abstractNumId w:val="46"/>
  </w:num>
  <w:num w:numId="38">
    <w:abstractNumId w:val="11"/>
  </w:num>
  <w:num w:numId="39">
    <w:abstractNumId w:val="9"/>
  </w:num>
  <w:num w:numId="40">
    <w:abstractNumId w:val="7"/>
  </w:num>
  <w:num w:numId="41">
    <w:abstractNumId w:val="36"/>
  </w:num>
  <w:num w:numId="42">
    <w:abstractNumId w:val="14"/>
  </w:num>
  <w:num w:numId="43">
    <w:abstractNumId w:val="27"/>
  </w:num>
  <w:num w:numId="44">
    <w:abstractNumId w:val="0"/>
  </w:num>
  <w:num w:numId="45">
    <w:abstractNumId w:val="5"/>
  </w:num>
  <w:num w:numId="46">
    <w:abstractNumId w:val="1"/>
  </w:num>
  <w:num w:numId="47">
    <w:abstractNumId w:val="16"/>
  </w:num>
  <w:num w:numId="48">
    <w:abstractNumId w:val="15"/>
  </w:num>
  <w:num w:numId="49">
    <w:abstractNumId w:val="29"/>
  </w:num>
  <w:num w:numId="50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8B"/>
    <w:rsid w:val="00005894"/>
    <w:rsid w:val="00010BF5"/>
    <w:rsid w:val="00051AD4"/>
    <w:rsid w:val="0008263A"/>
    <w:rsid w:val="00090D14"/>
    <w:rsid w:val="00093131"/>
    <w:rsid w:val="00094C14"/>
    <w:rsid w:val="00095032"/>
    <w:rsid w:val="000A2974"/>
    <w:rsid w:val="000B3716"/>
    <w:rsid w:val="000B4B4D"/>
    <w:rsid w:val="000B5897"/>
    <w:rsid w:val="000C1CBC"/>
    <w:rsid w:val="000D668B"/>
    <w:rsid w:val="000E5E91"/>
    <w:rsid w:val="000E66FF"/>
    <w:rsid w:val="000F13F1"/>
    <w:rsid w:val="000F3584"/>
    <w:rsid w:val="00116922"/>
    <w:rsid w:val="001208C4"/>
    <w:rsid w:val="00120C6F"/>
    <w:rsid w:val="00121FA2"/>
    <w:rsid w:val="00124A68"/>
    <w:rsid w:val="001353D3"/>
    <w:rsid w:val="00135BF3"/>
    <w:rsid w:val="00142EB4"/>
    <w:rsid w:val="0015371E"/>
    <w:rsid w:val="00162672"/>
    <w:rsid w:val="00176BD1"/>
    <w:rsid w:val="001925B9"/>
    <w:rsid w:val="001A4C8C"/>
    <w:rsid w:val="001A6491"/>
    <w:rsid w:val="001A7D26"/>
    <w:rsid w:val="001C258A"/>
    <w:rsid w:val="001C69AC"/>
    <w:rsid w:val="001C7464"/>
    <w:rsid w:val="0020110D"/>
    <w:rsid w:val="002057D1"/>
    <w:rsid w:val="002230C4"/>
    <w:rsid w:val="0022572C"/>
    <w:rsid w:val="00232510"/>
    <w:rsid w:val="002329C4"/>
    <w:rsid w:val="00233AC1"/>
    <w:rsid w:val="0023551F"/>
    <w:rsid w:val="00249CB1"/>
    <w:rsid w:val="00250AAB"/>
    <w:rsid w:val="00254448"/>
    <w:rsid w:val="00266206"/>
    <w:rsid w:val="00272242"/>
    <w:rsid w:val="002857E6"/>
    <w:rsid w:val="002A557C"/>
    <w:rsid w:val="002C2D4C"/>
    <w:rsid w:val="002E545C"/>
    <w:rsid w:val="00301A7A"/>
    <w:rsid w:val="00304290"/>
    <w:rsid w:val="0030515F"/>
    <w:rsid w:val="00313414"/>
    <w:rsid w:val="00316898"/>
    <w:rsid w:val="00330402"/>
    <w:rsid w:val="003312A8"/>
    <w:rsid w:val="00344681"/>
    <w:rsid w:val="003730D8"/>
    <w:rsid w:val="0039543E"/>
    <w:rsid w:val="003A1411"/>
    <w:rsid w:val="003C5EC4"/>
    <w:rsid w:val="003C6051"/>
    <w:rsid w:val="003C6181"/>
    <w:rsid w:val="003C7F49"/>
    <w:rsid w:val="003D3294"/>
    <w:rsid w:val="003E537F"/>
    <w:rsid w:val="0040176B"/>
    <w:rsid w:val="00426734"/>
    <w:rsid w:val="00427F57"/>
    <w:rsid w:val="00431CD8"/>
    <w:rsid w:val="00435EAC"/>
    <w:rsid w:val="004403A7"/>
    <w:rsid w:val="00460632"/>
    <w:rsid w:val="00474A1E"/>
    <w:rsid w:val="00481AB7"/>
    <w:rsid w:val="00485F79"/>
    <w:rsid w:val="00493316"/>
    <w:rsid w:val="004A4410"/>
    <w:rsid w:val="004C4041"/>
    <w:rsid w:val="004C452F"/>
    <w:rsid w:val="004C6A91"/>
    <w:rsid w:val="004D0650"/>
    <w:rsid w:val="004D2D39"/>
    <w:rsid w:val="004E13B3"/>
    <w:rsid w:val="004E5816"/>
    <w:rsid w:val="00516B8A"/>
    <w:rsid w:val="005177B4"/>
    <w:rsid w:val="00532934"/>
    <w:rsid w:val="00553765"/>
    <w:rsid w:val="00573590"/>
    <w:rsid w:val="005744A2"/>
    <w:rsid w:val="00575BAB"/>
    <w:rsid w:val="005A72BD"/>
    <w:rsid w:val="005B68F7"/>
    <w:rsid w:val="005C6C83"/>
    <w:rsid w:val="005E103D"/>
    <w:rsid w:val="005E5423"/>
    <w:rsid w:val="005E68C1"/>
    <w:rsid w:val="00611D22"/>
    <w:rsid w:val="00614209"/>
    <w:rsid w:val="00622D6D"/>
    <w:rsid w:val="00636FB3"/>
    <w:rsid w:val="006421C2"/>
    <w:rsid w:val="006456F8"/>
    <w:rsid w:val="00651EE2"/>
    <w:rsid w:val="00652EFD"/>
    <w:rsid w:val="006724DE"/>
    <w:rsid w:val="006764FB"/>
    <w:rsid w:val="00682EBA"/>
    <w:rsid w:val="006935CE"/>
    <w:rsid w:val="006A5D06"/>
    <w:rsid w:val="006C0FFD"/>
    <w:rsid w:val="006E3AC5"/>
    <w:rsid w:val="006E4924"/>
    <w:rsid w:val="006F2565"/>
    <w:rsid w:val="006F6BA6"/>
    <w:rsid w:val="006F7EF8"/>
    <w:rsid w:val="007001CC"/>
    <w:rsid w:val="0070637F"/>
    <w:rsid w:val="00707C44"/>
    <w:rsid w:val="00712D0E"/>
    <w:rsid w:val="007604BF"/>
    <w:rsid w:val="00760C72"/>
    <w:rsid w:val="00766ADA"/>
    <w:rsid w:val="00776F73"/>
    <w:rsid w:val="00780DB5"/>
    <w:rsid w:val="007845C9"/>
    <w:rsid w:val="00784850"/>
    <w:rsid w:val="00796739"/>
    <w:rsid w:val="00796A13"/>
    <w:rsid w:val="00797F7E"/>
    <w:rsid w:val="007A43C8"/>
    <w:rsid w:val="007A665A"/>
    <w:rsid w:val="007B271A"/>
    <w:rsid w:val="007C7E2A"/>
    <w:rsid w:val="007D454D"/>
    <w:rsid w:val="007E2024"/>
    <w:rsid w:val="007E4651"/>
    <w:rsid w:val="00802689"/>
    <w:rsid w:val="008110A2"/>
    <w:rsid w:val="00830696"/>
    <w:rsid w:val="00833C62"/>
    <w:rsid w:val="00836E59"/>
    <w:rsid w:val="008427AB"/>
    <w:rsid w:val="00850C96"/>
    <w:rsid w:val="00871F06"/>
    <w:rsid w:val="008A5878"/>
    <w:rsid w:val="008C6DE6"/>
    <w:rsid w:val="008D381A"/>
    <w:rsid w:val="008F2E54"/>
    <w:rsid w:val="00917B34"/>
    <w:rsid w:val="009331AF"/>
    <w:rsid w:val="00937BB2"/>
    <w:rsid w:val="00945F6C"/>
    <w:rsid w:val="0095336A"/>
    <w:rsid w:val="009726F4"/>
    <w:rsid w:val="009746BC"/>
    <w:rsid w:val="009765AF"/>
    <w:rsid w:val="00980926"/>
    <w:rsid w:val="00985857"/>
    <w:rsid w:val="009963CD"/>
    <w:rsid w:val="009979BC"/>
    <w:rsid w:val="009A3BFB"/>
    <w:rsid w:val="009B3815"/>
    <w:rsid w:val="009B72D3"/>
    <w:rsid w:val="009B7A7B"/>
    <w:rsid w:val="009C1316"/>
    <w:rsid w:val="009D166B"/>
    <w:rsid w:val="009D474D"/>
    <w:rsid w:val="009D4C10"/>
    <w:rsid w:val="009E2F43"/>
    <w:rsid w:val="00A2197F"/>
    <w:rsid w:val="00A36C10"/>
    <w:rsid w:val="00A4359C"/>
    <w:rsid w:val="00A449D8"/>
    <w:rsid w:val="00A50A12"/>
    <w:rsid w:val="00A55C57"/>
    <w:rsid w:val="00A71C92"/>
    <w:rsid w:val="00A938A2"/>
    <w:rsid w:val="00AA1ADF"/>
    <w:rsid w:val="00AC4F47"/>
    <w:rsid w:val="00AD577B"/>
    <w:rsid w:val="00AE13EC"/>
    <w:rsid w:val="00AF1F63"/>
    <w:rsid w:val="00AF2D86"/>
    <w:rsid w:val="00AF4938"/>
    <w:rsid w:val="00B0172C"/>
    <w:rsid w:val="00B11984"/>
    <w:rsid w:val="00B1380D"/>
    <w:rsid w:val="00B23A9E"/>
    <w:rsid w:val="00B23DB1"/>
    <w:rsid w:val="00B256F6"/>
    <w:rsid w:val="00B25902"/>
    <w:rsid w:val="00B40393"/>
    <w:rsid w:val="00B61F62"/>
    <w:rsid w:val="00B836FF"/>
    <w:rsid w:val="00B91E7F"/>
    <w:rsid w:val="00B93C3E"/>
    <w:rsid w:val="00BA6C4C"/>
    <w:rsid w:val="00BA7197"/>
    <w:rsid w:val="00BB4048"/>
    <w:rsid w:val="00BB5579"/>
    <w:rsid w:val="00BC3016"/>
    <w:rsid w:val="00BC3D1A"/>
    <w:rsid w:val="00BD04E1"/>
    <w:rsid w:val="00BE5247"/>
    <w:rsid w:val="00BF6208"/>
    <w:rsid w:val="00C2492E"/>
    <w:rsid w:val="00C26F25"/>
    <w:rsid w:val="00C46CDA"/>
    <w:rsid w:val="00C623AB"/>
    <w:rsid w:val="00C75A7D"/>
    <w:rsid w:val="00C806F1"/>
    <w:rsid w:val="00CA5B47"/>
    <w:rsid w:val="00CB7484"/>
    <w:rsid w:val="00CC128E"/>
    <w:rsid w:val="00CC272D"/>
    <w:rsid w:val="00CC7AED"/>
    <w:rsid w:val="00CD01BB"/>
    <w:rsid w:val="00CD28BC"/>
    <w:rsid w:val="00CE3B51"/>
    <w:rsid w:val="00CF00C8"/>
    <w:rsid w:val="00CF520C"/>
    <w:rsid w:val="00CF6B04"/>
    <w:rsid w:val="00D03711"/>
    <w:rsid w:val="00D4174A"/>
    <w:rsid w:val="00D53DE7"/>
    <w:rsid w:val="00D75454"/>
    <w:rsid w:val="00D9050F"/>
    <w:rsid w:val="00D9156F"/>
    <w:rsid w:val="00D92FC3"/>
    <w:rsid w:val="00DA0276"/>
    <w:rsid w:val="00DA5029"/>
    <w:rsid w:val="00DB1495"/>
    <w:rsid w:val="00DD33C7"/>
    <w:rsid w:val="00DE1DC8"/>
    <w:rsid w:val="00DE448F"/>
    <w:rsid w:val="00DE5F3A"/>
    <w:rsid w:val="00DF7B9E"/>
    <w:rsid w:val="00DF7D0B"/>
    <w:rsid w:val="00E0073D"/>
    <w:rsid w:val="00E2674A"/>
    <w:rsid w:val="00E424BC"/>
    <w:rsid w:val="00E5047F"/>
    <w:rsid w:val="00E65326"/>
    <w:rsid w:val="00E81464"/>
    <w:rsid w:val="00EA0578"/>
    <w:rsid w:val="00EB0CC7"/>
    <w:rsid w:val="00EB24AB"/>
    <w:rsid w:val="00EB2838"/>
    <w:rsid w:val="00EB5C02"/>
    <w:rsid w:val="00EC5EB4"/>
    <w:rsid w:val="00EE75EB"/>
    <w:rsid w:val="00F02F7C"/>
    <w:rsid w:val="00F03E87"/>
    <w:rsid w:val="00F07B6C"/>
    <w:rsid w:val="00F25A6C"/>
    <w:rsid w:val="00F25F07"/>
    <w:rsid w:val="00F269C1"/>
    <w:rsid w:val="00F35A0C"/>
    <w:rsid w:val="00F4159B"/>
    <w:rsid w:val="00F7694E"/>
    <w:rsid w:val="00F81009"/>
    <w:rsid w:val="00FC2271"/>
    <w:rsid w:val="00FD5F79"/>
    <w:rsid w:val="00FF3EA4"/>
    <w:rsid w:val="00FF5210"/>
    <w:rsid w:val="0100ECDA"/>
    <w:rsid w:val="01685F29"/>
    <w:rsid w:val="01F4AFCD"/>
    <w:rsid w:val="022CE522"/>
    <w:rsid w:val="0278EA1B"/>
    <w:rsid w:val="0306008A"/>
    <w:rsid w:val="037733E7"/>
    <w:rsid w:val="03F4DC52"/>
    <w:rsid w:val="04A39F8D"/>
    <w:rsid w:val="04E8FAC2"/>
    <w:rsid w:val="05D4E4FC"/>
    <w:rsid w:val="0731643F"/>
    <w:rsid w:val="073332E1"/>
    <w:rsid w:val="07A0150B"/>
    <w:rsid w:val="07A8DA6C"/>
    <w:rsid w:val="08772E00"/>
    <w:rsid w:val="09166B82"/>
    <w:rsid w:val="09BD4A00"/>
    <w:rsid w:val="09D60DB6"/>
    <w:rsid w:val="09DF1A19"/>
    <w:rsid w:val="0A40234C"/>
    <w:rsid w:val="0AA8561F"/>
    <w:rsid w:val="0AD299E9"/>
    <w:rsid w:val="0BB69B7E"/>
    <w:rsid w:val="0BF85550"/>
    <w:rsid w:val="0C030462"/>
    <w:rsid w:val="0C9ABE9C"/>
    <w:rsid w:val="0D7A8B0B"/>
    <w:rsid w:val="0DDFF6E1"/>
    <w:rsid w:val="0DE24AF9"/>
    <w:rsid w:val="0DF3B541"/>
    <w:rsid w:val="0E147920"/>
    <w:rsid w:val="0E3767FB"/>
    <w:rsid w:val="0F09D5E8"/>
    <w:rsid w:val="0F203AA2"/>
    <w:rsid w:val="0F8F85A2"/>
    <w:rsid w:val="0FB57CA2"/>
    <w:rsid w:val="0FE22D51"/>
    <w:rsid w:val="0FEAA018"/>
    <w:rsid w:val="0FEC7118"/>
    <w:rsid w:val="100AB984"/>
    <w:rsid w:val="103E406C"/>
    <w:rsid w:val="1055DAD9"/>
    <w:rsid w:val="1066E344"/>
    <w:rsid w:val="10B4FE2B"/>
    <w:rsid w:val="11857DF9"/>
    <w:rsid w:val="11B0F9F0"/>
    <w:rsid w:val="11CA224D"/>
    <w:rsid w:val="124E6E77"/>
    <w:rsid w:val="127D22DE"/>
    <w:rsid w:val="12E02502"/>
    <w:rsid w:val="135B59C7"/>
    <w:rsid w:val="136E335C"/>
    <w:rsid w:val="13CBDF99"/>
    <w:rsid w:val="14D08A80"/>
    <w:rsid w:val="1660B304"/>
    <w:rsid w:val="16F3EADF"/>
    <w:rsid w:val="16FA50A0"/>
    <w:rsid w:val="170E0DF8"/>
    <w:rsid w:val="172E5FAC"/>
    <w:rsid w:val="178A5D39"/>
    <w:rsid w:val="17E8206A"/>
    <w:rsid w:val="18BDAFFB"/>
    <w:rsid w:val="1900B392"/>
    <w:rsid w:val="19109711"/>
    <w:rsid w:val="1919DBEF"/>
    <w:rsid w:val="19228CE2"/>
    <w:rsid w:val="1993535E"/>
    <w:rsid w:val="19B9F78F"/>
    <w:rsid w:val="19F86701"/>
    <w:rsid w:val="1A4F74DF"/>
    <w:rsid w:val="1A9C83F3"/>
    <w:rsid w:val="1B0A7CA2"/>
    <w:rsid w:val="1BB4880C"/>
    <w:rsid w:val="1BC75C02"/>
    <w:rsid w:val="1BF643C9"/>
    <w:rsid w:val="1DE9C33F"/>
    <w:rsid w:val="1E4EB6CE"/>
    <w:rsid w:val="1E5754DA"/>
    <w:rsid w:val="1E809BC8"/>
    <w:rsid w:val="1EC4AFD6"/>
    <w:rsid w:val="1F0693DE"/>
    <w:rsid w:val="1F4A4FA6"/>
    <w:rsid w:val="1F52075C"/>
    <w:rsid w:val="1FE96C85"/>
    <w:rsid w:val="20DB484D"/>
    <w:rsid w:val="20DEFE1A"/>
    <w:rsid w:val="20F5CB9A"/>
    <w:rsid w:val="2100A4AD"/>
    <w:rsid w:val="211F104C"/>
    <w:rsid w:val="215AEBAA"/>
    <w:rsid w:val="2207CF04"/>
    <w:rsid w:val="220FA64E"/>
    <w:rsid w:val="227ACE7B"/>
    <w:rsid w:val="232AC96F"/>
    <w:rsid w:val="242C116C"/>
    <w:rsid w:val="249563EA"/>
    <w:rsid w:val="24FF3F2F"/>
    <w:rsid w:val="25426FB6"/>
    <w:rsid w:val="255672C6"/>
    <w:rsid w:val="255F64A5"/>
    <w:rsid w:val="257FA293"/>
    <w:rsid w:val="25F2816F"/>
    <w:rsid w:val="26284BF0"/>
    <w:rsid w:val="267DB305"/>
    <w:rsid w:val="269B0F90"/>
    <w:rsid w:val="26E32DAD"/>
    <w:rsid w:val="278EEB1B"/>
    <w:rsid w:val="28BDD877"/>
    <w:rsid w:val="295A9F5B"/>
    <w:rsid w:val="299C9595"/>
    <w:rsid w:val="29C17CE2"/>
    <w:rsid w:val="2AD9BD1E"/>
    <w:rsid w:val="2B381B84"/>
    <w:rsid w:val="2B3F8512"/>
    <w:rsid w:val="2B4A6BDB"/>
    <w:rsid w:val="2B4E67EA"/>
    <w:rsid w:val="2C21B0C1"/>
    <w:rsid w:val="2C894BE0"/>
    <w:rsid w:val="2CACE100"/>
    <w:rsid w:val="2DB9CB55"/>
    <w:rsid w:val="2DFD9354"/>
    <w:rsid w:val="2E10FD69"/>
    <w:rsid w:val="2E281872"/>
    <w:rsid w:val="2E9E117A"/>
    <w:rsid w:val="2EA5CABA"/>
    <w:rsid w:val="2EAA55A6"/>
    <w:rsid w:val="2EFFEF5A"/>
    <w:rsid w:val="2F506AAE"/>
    <w:rsid w:val="2F5782E1"/>
    <w:rsid w:val="2F595183"/>
    <w:rsid w:val="2FAFDFB6"/>
    <w:rsid w:val="2FDA9BFE"/>
    <w:rsid w:val="30029BF3"/>
    <w:rsid w:val="3036D83C"/>
    <w:rsid w:val="30F16C17"/>
    <w:rsid w:val="318CE860"/>
    <w:rsid w:val="31B8D078"/>
    <w:rsid w:val="3282A391"/>
    <w:rsid w:val="33005700"/>
    <w:rsid w:val="3380FF6B"/>
    <w:rsid w:val="33B01795"/>
    <w:rsid w:val="33C97CC0"/>
    <w:rsid w:val="34310068"/>
    <w:rsid w:val="348133A0"/>
    <w:rsid w:val="34EF3A4C"/>
    <w:rsid w:val="35A11BF6"/>
    <w:rsid w:val="36513051"/>
    <w:rsid w:val="365D96FC"/>
    <w:rsid w:val="365FB495"/>
    <w:rsid w:val="375328EE"/>
    <w:rsid w:val="37A6E9E6"/>
    <w:rsid w:val="37DCE04A"/>
    <w:rsid w:val="382C1029"/>
    <w:rsid w:val="384CB4D7"/>
    <w:rsid w:val="3866FFFE"/>
    <w:rsid w:val="3905A987"/>
    <w:rsid w:val="39567027"/>
    <w:rsid w:val="395894C5"/>
    <w:rsid w:val="3983B7E8"/>
    <w:rsid w:val="39D8ED61"/>
    <w:rsid w:val="3A030852"/>
    <w:rsid w:val="3A317938"/>
    <w:rsid w:val="3B55D0B0"/>
    <w:rsid w:val="3B72E8F3"/>
    <w:rsid w:val="3D126F21"/>
    <w:rsid w:val="3D358D30"/>
    <w:rsid w:val="3DFA3D83"/>
    <w:rsid w:val="3F04E241"/>
    <w:rsid w:val="3FAE0054"/>
    <w:rsid w:val="3FEE136C"/>
    <w:rsid w:val="4087925F"/>
    <w:rsid w:val="40C267A6"/>
    <w:rsid w:val="41E22A77"/>
    <w:rsid w:val="424E9D19"/>
    <w:rsid w:val="42F5B962"/>
    <w:rsid w:val="4302A43B"/>
    <w:rsid w:val="43240BB2"/>
    <w:rsid w:val="437E1103"/>
    <w:rsid w:val="4385F565"/>
    <w:rsid w:val="43899E2B"/>
    <w:rsid w:val="43972335"/>
    <w:rsid w:val="4519CB39"/>
    <w:rsid w:val="45740F39"/>
    <w:rsid w:val="46610107"/>
    <w:rsid w:val="469B6291"/>
    <w:rsid w:val="47428FF9"/>
    <w:rsid w:val="4743B727"/>
    <w:rsid w:val="4753C43F"/>
    <w:rsid w:val="476F8811"/>
    <w:rsid w:val="47B69371"/>
    <w:rsid w:val="47F20DB1"/>
    <w:rsid w:val="4880D024"/>
    <w:rsid w:val="49051CBC"/>
    <w:rsid w:val="49066FF4"/>
    <w:rsid w:val="49EE2AA5"/>
    <w:rsid w:val="4A47805C"/>
    <w:rsid w:val="4C80857D"/>
    <w:rsid w:val="4D011BDA"/>
    <w:rsid w:val="4DBD96E0"/>
    <w:rsid w:val="4DFE5D18"/>
    <w:rsid w:val="4E63BE1E"/>
    <w:rsid w:val="4E7C9922"/>
    <w:rsid w:val="4EBAE32A"/>
    <w:rsid w:val="4EE97E8F"/>
    <w:rsid w:val="5027E767"/>
    <w:rsid w:val="5038E9BB"/>
    <w:rsid w:val="504EF8D6"/>
    <w:rsid w:val="50AA1A90"/>
    <w:rsid w:val="50C01512"/>
    <w:rsid w:val="50F537A2"/>
    <w:rsid w:val="5101DFED"/>
    <w:rsid w:val="5160CD6D"/>
    <w:rsid w:val="52136D8B"/>
    <w:rsid w:val="527A0FE8"/>
    <w:rsid w:val="53189801"/>
    <w:rsid w:val="53D81099"/>
    <w:rsid w:val="54208571"/>
    <w:rsid w:val="542CE412"/>
    <w:rsid w:val="5496C537"/>
    <w:rsid w:val="54B7341E"/>
    <w:rsid w:val="54E84BB8"/>
    <w:rsid w:val="54F33281"/>
    <w:rsid w:val="5500E3B7"/>
    <w:rsid w:val="554A80B8"/>
    <w:rsid w:val="55C8A8C5"/>
    <w:rsid w:val="55D55110"/>
    <w:rsid w:val="55F4C28E"/>
    <w:rsid w:val="5664EA3F"/>
    <w:rsid w:val="567B6640"/>
    <w:rsid w:val="56C44C78"/>
    <w:rsid w:val="56F9AC34"/>
    <w:rsid w:val="570CDB07"/>
    <w:rsid w:val="57BF9882"/>
    <w:rsid w:val="585A31C8"/>
    <w:rsid w:val="589D91FD"/>
    <w:rsid w:val="58AF0D91"/>
    <w:rsid w:val="59577D4D"/>
    <w:rsid w:val="5A04B4BF"/>
    <w:rsid w:val="5A1DDD1C"/>
    <w:rsid w:val="5BB88E94"/>
    <w:rsid w:val="5BCA50DC"/>
    <w:rsid w:val="5C05CC35"/>
    <w:rsid w:val="5C34B883"/>
    <w:rsid w:val="5D3C5581"/>
    <w:rsid w:val="5D6264A9"/>
    <w:rsid w:val="5D9945DD"/>
    <w:rsid w:val="5DAECEF8"/>
    <w:rsid w:val="5DB2A96D"/>
    <w:rsid w:val="5DB3E6C0"/>
    <w:rsid w:val="5E88B606"/>
    <w:rsid w:val="5EB31005"/>
    <w:rsid w:val="5EB993B4"/>
    <w:rsid w:val="5ED825E2"/>
    <w:rsid w:val="5F39DB9B"/>
    <w:rsid w:val="5FEEE3EB"/>
    <w:rsid w:val="607A8F30"/>
    <w:rsid w:val="6103F265"/>
    <w:rsid w:val="6142D078"/>
    <w:rsid w:val="61F66991"/>
    <w:rsid w:val="636D85EA"/>
    <w:rsid w:val="63B031A2"/>
    <w:rsid w:val="63B5E5BF"/>
    <w:rsid w:val="63C4BA22"/>
    <w:rsid w:val="64088761"/>
    <w:rsid w:val="6415655C"/>
    <w:rsid w:val="644C3C82"/>
    <w:rsid w:val="64908055"/>
    <w:rsid w:val="6551B620"/>
    <w:rsid w:val="6572D926"/>
    <w:rsid w:val="65FC0722"/>
    <w:rsid w:val="66E27D1E"/>
    <w:rsid w:val="66F5FA4B"/>
    <w:rsid w:val="67A3D61A"/>
    <w:rsid w:val="67D19D75"/>
    <w:rsid w:val="6861DFD1"/>
    <w:rsid w:val="6AD08A61"/>
    <w:rsid w:val="6AE6997C"/>
    <w:rsid w:val="6B9951C4"/>
    <w:rsid w:val="6C3CD822"/>
    <w:rsid w:val="6C8269DD"/>
    <w:rsid w:val="6CEA09F4"/>
    <w:rsid w:val="6D83C805"/>
    <w:rsid w:val="6D8DF484"/>
    <w:rsid w:val="6DF8D43D"/>
    <w:rsid w:val="6E5DA181"/>
    <w:rsid w:val="6E90F658"/>
    <w:rsid w:val="6EA7F1F7"/>
    <w:rsid w:val="6EAD3F4E"/>
    <w:rsid w:val="6F06EF60"/>
    <w:rsid w:val="6F0B84DD"/>
    <w:rsid w:val="6F15287A"/>
    <w:rsid w:val="6FB654D2"/>
    <w:rsid w:val="6FEC416F"/>
    <w:rsid w:val="706A5EF6"/>
    <w:rsid w:val="71059E04"/>
    <w:rsid w:val="712EFB67"/>
    <w:rsid w:val="7155DB00"/>
    <w:rsid w:val="71582EC0"/>
    <w:rsid w:val="715A96D2"/>
    <w:rsid w:val="7197D45D"/>
    <w:rsid w:val="71FFB803"/>
    <w:rsid w:val="7234151B"/>
    <w:rsid w:val="728F8DAD"/>
    <w:rsid w:val="73187014"/>
    <w:rsid w:val="731E5231"/>
    <w:rsid w:val="73769DBD"/>
    <w:rsid w:val="74112141"/>
    <w:rsid w:val="74ECEBD8"/>
    <w:rsid w:val="75A62507"/>
    <w:rsid w:val="75BF36DF"/>
    <w:rsid w:val="779A182D"/>
    <w:rsid w:val="785EDB3E"/>
    <w:rsid w:val="789ECD1E"/>
    <w:rsid w:val="7909A5EB"/>
    <w:rsid w:val="790DDC06"/>
    <w:rsid w:val="7970CD5E"/>
    <w:rsid w:val="797FFA99"/>
    <w:rsid w:val="79872AF7"/>
    <w:rsid w:val="79C35B50"/>
    <w:rsid w:val="79D0BF20"/>
    <w:rsid w:val="79FAD8BE"/>
    <w:rsid w:val="7A0F1937"/>
    <w:rsid w:val="7ADCBAAF"/>
    <w:rsid w:val="7B122FD6"/>
    <w:rsid w:val="7B15E5A3"/>
    <w:rsid w:val="7B1AD10D"/>
    <w:rsid w:val="7B4E2D32"/>
    <w:rsid w:val="7B775C8B"/>
    <w:rsid w:val="7B84FAF5"/>
    <w:rsid w:val="7BA626C2"/>
    <w:rsid w:val="7BE8F5BF"/>
    <w:rsid w:val="7BECCA6C"/>
    <w:rsid w:val="7C7143B5"/>
    <w:rsid w:val="7C94D7DA"/>
    <w:rsid w:val="7C988DA7"/>
    <w:rsid w:val="7CB0EB7E"/>
    <w:rsid w:val="7CFDDF2D"/>
    <w:rsid w:val="7D324C61"/>
    <w:rsid w:val="7D812DFA"/>
    <w:rsid w:val="7DA763D5"/>
    <w:rsid w:val="7EA8DEDB"/>
    <w:rsid w:val="7EE54CE1"/>
    <w:rsid w:val="7EF153CF"/>
    <w:rsid w:val="7EF39631"/>
    <w:rsid w:val="7EF91A6F"/>
    <w:rsid w:val="7F2381F6"/>
    <w:rsid w:val="7FDD1A23"/>
    <w:rsid w:val="7FF2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8294FD8"/>
  <w15:docId w15:val="{AA32FDF9-DEE3-47B5-9D79-31A5C2EE03D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2572C"/>
    <w:pPr>
      <w:spacing w:after="200" w:line="320" w:lineRule="exact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9B3815"/>
    <w:pPr>
      <w:keepNext/>
      <w:spacing w:line="440" w:lineRule="exact"/>
      <w:jc w:val="center"/>
      <w:outlineLvl w:val="0"/>
    </w:pPr>
    <w:rPr>
      <w:b/>
      <w:sz w:val="32"/>
      <w:szCs w:val="20"/>
    </w:rPr>
  </w:style>
  <w:style w:type="paragraph" w:styleId="Heading2">
    <w:name w:val="heading 2"/>
    <w:basedOn w:val="Normal"/>
    <w:next w:val="Normal"/>
    <w:qFormat/>
    <w:rsid w:val="00EB5C02"/>
    <w:pPr>
      <w:keepNext/>
      <w:spacing w:before="240" w:after="240"/>
      <w:outlineLvl w:val="1"/>
    </w:pPr>
    <w:rPr>
      <w:rFonts w:cs="Arial"/>
      <w:b/>
      <w:bCs/>
      <w:iCs/>
      <w:sz w:val="24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22572C"/>
    <w:rPr>
      <w:i/>
      <w:color w:val="0070C0"/>
      <w:sz w:val="20"/>
      <w:u w:val="single"/>
    </w:rPr>
  </w:style>
  <w:style w:type="paragraph" w:styleId="BalloonText">
    <w:name w:val="Balloon Text"/>
    <w:basedOn w:val="Normal"/>
    <w:semiHidden/>
    <w:rsid w:val="00090F5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E1016"/>
  </w:style>
  <w:style w:type="table" w:styleId="TableGrid">
    <w:name w:val="Table Grid"/>
    <w:basedOn w:val="TableNormal"/>
    <w:rsid w:val="009B381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Quote" w:customStyle="1">
    <w:name w:val="PR Quote"/>
    <w:basedOn w:val="Normal"/>
    <w:qFormat/>
    <w:rsid w:val="005A72BD"/>
    <w:pPr>
      <w:ind w:left="360" w:right="270"/>
    </w:pPr>
    <w:rPr>
      <w:i/>
    </w:rPr>
  </w:style>
  <w:style w:type="paragraph" w:styleId="Header">
    <w:name w:val="header"/>
    <w:basedOn w:val="Normal"/>
    <w:link w:val="HeaderChar"/>
    <w:unhideWhenUsed/>
    <w:rsid w:val="00CA5B4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CA5B47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nhideWhenUsed/>
    <w:rsid w:val="00CA5B4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rsid w:val="00CA5B47"/>
    <w:rPr>
      <w:rFonts w:ascii="Arial" w:hAnsi="Arial"/>
      <w:sz w:val="22"/>
      <w:szCs w:val="24"/>
    </w:rPr>
  </w:style>
  <w:style w:type="paragraph" w:styleId="NormalWeb">
    <w:name w:val="Normal (Web)"/>
    <w:basedOn w:val="Normal"/>
    <w:uiPriority w:val="99"/>
    <w:rsid w:val="00DF7B9E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paragraph" w:customStyle="1">
    <w:name w:val="paragraph"/>
    <w:basedOn w:val="Normal"/>
    <w:rsid w:val="00B61F62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hyperlink" Target="http://www.keydigital.com" TargetMode="External" Id="rId10" /><Relationship Type="http://schemas.openxmlformats.org/officeDocument/2006/relationships/settings" Target="settings.xml" Id="rId4" /><Relationship Type="http://schemas.openxmlformats.org/officeDocument/2006/relationships/fontTable" Target="fontTable.xml" Id="rId14" /><Relationship Type="http://schemas.openxmlformats.org/officeDocument/2006/relationships/hyperlink" Target="mailto:nicole@keydigital.com" TargetMode="External" Id="Rab93dbecd8aa43c5" /><Relationship Type="http://schemas.openxmlformats.org/officeDocument/2006/relationships/hyperlink" Target="https://keydigital.org/category/4k-18g-hdbt-poh-wall-plate-switchers-and-extender-transmitters/KD-X3x1WUTx" TargetMode="External" Id="Re4f1945331374f8b" /><Relationship Type="http://schemas.openxmlformats.org/officeDocument/2006/relationships/hyperlink" Target="https://keydigital.org/category/4k-18g-hdbt-poh-wall-plate-switchers-and-extender-transmitters/KD-X3x1WUTx" TargetMode="External" Id="R265e4b4e2d54420d" /><Relationship Type="http://schemas.openxmlformats.org/officeDocument/2006/relationships/hyperlink" Target="https://keydigital.org/category/presentation-solutions" TargetMode="External" Id="R140502dbc1fe4fc6" /><Relationship Type="http://schemas.openxmlformats.org/officeDocument/2006/relationships/hyperlink" Target="https://keydigital.org/category/4k-18g-hdbt-poh-receivers-/KD-X100MRx" TargetMode="External" Id="Rc92d550a9c1b4cc1" /><Relationship Type="http://schemas.openxmlformats.org/officeDocument/2006/relationships/hyperlink" Target="https://keydigital.org/category/presentation-solutions-accessories/KD-CAMUSB" TargetMode="External" Id="Rab68d91dc5844717" /><Relationship Type="http://schemas.openxmlformats.org/officeDocument/2006/relationships/hyperlink" Target="https://keydigital.org/category/presentation-switchers-and-tiling-processors/KD-UPS52U" TargetMode="External" Id="Rd1221099aa0a4dd6" /><Relationship Type="http://schemas.openxmlformats.org/officeDocument/2006/relationships/hyperlink" Target="https://keydigital.org/category/presentation-switchers-and-tiling-processors/KD-PS42" TargetMode="External" Id="Rd8b0e4f2714a4cf6" /><Relationship Type="http://schemas.openxmlformats.org/officeDocument/2006/relationships/hyperlink" Target="https://keydigital.org/category/new-presentation-solutions/KD-UFS42" TargetMode="External" Id="R070d2136ca5d48db" /><Relationship Type="http://schemas.openxmlformats.org/officeDocument/2006/relationships/hyperlink" Target="https://keydigital.org/shop/product/kd-app-1270?page=5&amp;order=name%20desc" TargetMode="External" Id="R237fa79e7cfe4ded" /><Relationship Type="http://schemas.openxmlformats.org/officeDocument/2006/relationships/hyperlink" Target="https://keydigital.org/kdms-pro" TargetMode="External" Id="R9bfcf98c3de84197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hyperlink" Target="https://twitter.com/KeyDigitalHQ" TargetMode="External"/><Relationship Id="rId7" Type="http://schemas.openxmlformats.org/officeDocument/2006/relationships/hyperlink" Target="http://www.facebook.com/KeyDigitalSystems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linkedin.com/company/key-digital-systems" TargetMode="External"/><Relationship Id="rId6" Type="http://schemas.openxmlformats.org/officeDocument/2006/relationships/image" Target="media/image3.png"/><Relationship Id="rId11" Type="http://schemas.openxmlformats.org/officeDocument/2006/relationships/image" Target="media/image6.emf"/><Relationship Id="rId5" Type="http://schemas.openxmlformats.org/officeDocument/2006/relationships/hyperlink" Target="http://www.youtube.com/mashakds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2.png"/><Relationship Id="rId9" Type="http://schemas.openxmlformats.org/officeDocument/2006/relationships/hyperlink" Target="https://www.instagram.com/keydigit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DF90A-BF01-4CAA-AE17-E569982C114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Boris</dc:creator>
  <lastModifiedBy>Jonathon Ferry</lastModifiedBy>
  <revision>13</revision>
  <lastPrinted>2017-03-03T15:53:00.0000000Z</lastPrinted>
  <dcterms:created xsi:type="dcterms:W3CDTF">2019-05-14T01:36:00.0000000Z</dcterms:created>
  <dcterms:modified xsi:type="dcterms:W3CDTF">2021-01-13T03:26:44.4822733Z</dcterms:modified>
</coreProperties>
</file>